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3" w:rsidRDefault="00CD2F1C" w:rsidP="0001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C3">
        <w:rPr>
          <w:rFonts w:ascii="Times New Roman" w:hAnsi="Times New Roman" w:cs="Times New Roman"/>
          <w:b/>
          <w:sz w:val="28"/>
          <w:szCs w:val="28"/>
        </w:rPr>
        <w:t xml:space="preserve">Анализ реализации школьного плана </w:t>
      </w:r>
    </w:p>
    <w:p w:rsidR="00036607" w:rsidRPr="00014BC3" w:rsidRDefault="00CD2F1C" w:rsidP="0001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C3">
        <w:rPr>
          <w:rFonts w:ascii="Times New Roman" w:hAnsi="Times New Roman" w:cs="Times New Roman"/>
          <w:b/>
          <w:sz w:val="28"/>
          <w:szCs w:val="28"/>
        </w:rPr>
        <w:t>по повышению качества образования</w:t>
      </w:r>
    </w:p>
    <w:p w:rsidR="00CD2F1C" w:rsidRPr="00CD2F1C" w:rsidRDefault="00014BC3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</w:t>
      </w:r>
      <w:proofErr w:type="gramStart"/>
      <w:r w:rsid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реализации школьного плана по повышению качества образования </w:t>
      </w:r>
      <w:r w:rsidR="00CD2F1C"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="00CD2F1C"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педколлектив</w:t>
      </w:r>
      <w:proofErr w:type="spellEnd"/>
      <w:r w:rsidR="00CD2F1C"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школы руководствуется Федеральным законом «Об образовании в РФ», Конвенцией о правах ребёнка, САН ПИН, Типовым положением об образовательном учреждении, Уставом школы, методическими письмами и рекомендациями управления образования Комсомольского района, внутренними приказами, в которых определён круг регулируемых вопросов о правах и обязанностях участников образовательного процесса.</w:t>
      </w:r>
      <w:proofErr w:type="gramEnd"/>
    </w:p>
    <w:p w:rsid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Учебный план школы на 2014-2015 учебный год был составлен на </w:t>
      </w:r>
      <w:proofErr w:type="gramStart"/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основании</w:t>
      </w:r>
      <w:proofErr w:type="gramEnd"/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базисного учебного плана. При составлении учебного плана соблюдалась преемственность между ступенями обучения  и классами, сбалансированность между предметными циклами, отдельными предметами. Уровень  недельной нагрузки на ученика не превышал предельно </w:t>
      </w:r>
      <w:proofErr w:type="gramStart"/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допустимого</w:t>
      </w:r>
      <w:proofErr w:type="gramEnd"/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CD2F1C" w:rsidRP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Расписание уроков составлялось с учетом шкалы трудностей учебных предметов и пиков.</w:t>
      </w:r>
    </w:p>
    <w:p w:rsid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Образовательная программа и учебный план  предусматривают выполнение государственной функции школ</w:t>
      </w:r>
      <w:proofErr w:type="gramStart"/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ы-</w:t>
      </w:r>
      <w:proofErr w:type="gramEnd"/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обеспечение базового основного образования и развития ребёнка в процессе обучения. Главным 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   </w:t>
      </w:r>
    </w:p>
    <w:p w:rsid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Особое внимание  уделялось выпускникам.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Еженедельно учащиеся посещали консультации по предметам.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Тренировались в заполнении бланков.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Предварительно  были изучены запросы учащихся.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Также формировался банк данных по учащимся 9 класса.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Были организованы занятия учащихся в Телешколе.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Проведены п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обные экзамены.</w:t>
      </w:r>
    </w:p>
    <w:p w:rsidR="00CD2F1C" w:rsidRDefault="003E72D1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</w:t>
      </w:r>
      <w:r w:rsid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течени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 года  педагогический</w:t>
      </w:r>
      <w:r w:rsidR="0010663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коллектив работал со слабоуспевающими детьми</w:t>
      </w:r>
      <w:r w:rsid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 В сентября  был сформирован список </w:t>
      </w:r>
      <w:proofErr w:type="gramStart"/>
      <w:r w:rsid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слабоуспевающих</w:t>
      </w:r>
      <w:proofErr w:type="gramEnd"/>
      <w:r w:rsid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учащихся. С учителями  были проведены собеседования по устранению и ликвидации пробелов в знаниях.</w:t>
      </w:r>
    </w:p>
    <w:p w:rsid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течение учебного 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года был проведен ряд педагогических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метод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ических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советов, направленных на повышение качества образования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«Адаптация учащихся 1,5 классов», «Психологические основы активизации познавательной деятельности учащихся», «О реализации целей,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E72D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задач и содержания современного системно-деятельностного подхода», «Развитие профессиональной компетентности педагога», «Психолого-педагогические основы качества учебного процесса» и др.</w:t>
      </w:r>
    </w:p>
    <w:p w:rsidR="003E72D1" w:rsidRDefault="003E72D1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Также был проведен ряд мониторингов, направленных на повышение качества образования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«Контроль качества знаний», «Удовлетворенность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родителей  образовательным учреждением», «Изучение условий образовательного п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оцесса», «</w:t>
      </w:r>
      <w:r w:rsidR="00EE70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Использование интернет-</w:t>
      </w:r>
      <w:proofErr w:type="spellStart"/>
      <w:r w:rsidR="00EE70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ресс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урсов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», «Аттестация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педкадров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 «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Участие в олимпиадах» и др.</w:t>
      </w:r>
    </w:p>
    <w:p w:rsidR="00CD2F1C" w:rsidRPr="00CD2F1C" w:rsidRDefault="00CD2F1C" w:rsidP="00CD2F1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</w:t>
      </w:r>
    </w:p>
    <w:p w:rsidR="00CD2F1C" w:rsidRPr="00CD2F1C" w:rsidRDefault="00CD2F1C" w:rsidP="00014BC3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Одним из важнейших факторов</w:t>
      </w:r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влияющих на качество образования является  </w:t>
      </w:r>
      <w:proofErr w:type="spellStart"/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внутришкольный</w:t>
      </w:r>
      <w:proofErr w:type="spellEnd"/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контроль, который осуществлялся по следующим направлениям: контроль за состоянием всеобуча, контроль за состоянием преподавания учебных дисциплин, контроль за состоянием школьной документации, контроль за состоянием воспитательной работы, контроль за состоянием здоровья учащихся</w:t>
      </w:r>
      <w:proofErr w:type="gramStart"/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,</w:t>
      </w:r>
      <w:proofErr w:type="gramEnd"/>
      <w:r w:rsidR="00014B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контроль за состоянием методической работы.</w:t>
      </w:r>
      <w:r w:rsidR="00014BC3" w:rsidRPr="00CD2F1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CD2F1C" w:rsidRPr="00CD2F1C" w:rsidRDefault="00CD2F1C">
      <w:pPr>
        <w:rPr>
          <w:rFonts w:ascii="Times New Roman" w:hAnsi="Times New Roman" w:cs="Times New Roman"/>
          <w:sz w:val="28"/>
          <w:szCs w:val="28"/>
        </w:rPr>
      </w:pPr>
    </w:p>
    <w:sectPr w:rsidR="00CD2F1C" w:rsidRPr="00CD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54"/>
    <w:rsid w:val="00011E54"/>
    <w:rsid w:val="00014BC3"/>
    <w:rsid w:val="00036607"/>
    <w:rsid w:val="00106638"/>
    <w:rsid w:val="003E72D1"/>
    <w:rsid w:val="00CD2F1C"/>
    <w:rsid w:val="00E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2015-07-03T09:22:00Z</dcterms:created>
  <dcterms:modified xsi:type="dcterms:W3CDTF">2016-06-08T11:16:00Z</dcterms:modified>
</cp:coreProperties>
</file>