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C8" w:rsidRDefault="005379C8" w:rsidP="005379C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9C8" w:rsidRDefault="005379C8" w:rsidP="005379C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9C8" w:rsidRDefault="005379C8" w:rsidP="005379C8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СОГЛАСОВАНА                                    СОГЛАСОВАНА                       УТВЕРЖДЕНА</w:t>
      </w:r>
    </w:p>
    <w:p w:rsidR="005379C8" w:rsidRDefault="005379C8" w:rsidP="005379C8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Комсомольского района             Управляющий совет             Приказом МБОУ ООШ</w:t>
      </w:r>
    </w:p>
    <w:p w:rsidR="005379C8" w:rsidRDefault="005379C8" w:rsidP="005379C8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Касаткин И.В                                          протокол от ________        сельского поселения</w:t>
      </w:r>
    </w:p>
    <w:p w:rsidR="005379C8" w:rsidRDefault="005379C8" w:rsidP="005379C8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« Село Даппы»                                                                  _____________________</w:t>
      </w:r>
    </w:p>
    <w:p w:rsidR="005379C8" w:rsidRDefault="005379C8" w:rsidP="005379C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9C8" w:rsidRDefault="005379C8" w:rsidP="005379C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9C8" w:rsidRDefault="005379C8" w:rsidP="005379C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9C8" w:rsidRDefault="005379C8" w:rsidP="005379C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9C8" w:rsidRDefault="005379C8" w:rsidP="005379C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9C8" w:rsidRDefault="005379C8" w:rsidP="005379C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9C8" w:rsidRDefault="005379C8" w:rsidP="005379C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9C8" w:rsidRDefault="005379C8" w:rsidP="005379C8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5379C8" w:rsidRDefault="005379C8" w:rsidP="005379C8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Программа развития</w:t>
      </w:r>
    </w:p>
    <w:p w:rsidR="005379C8" w:rsidRDefault="005379C8" w:rsidP="005379C8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5379C8" w:rsidRPr="007C3379" w:rsidRDefault="005379C8" w:rsidP="005379C8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3379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7C3379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607F1E">
        <w:rPr>
          <w:rFonts w:ascii="Times New Roman" w:hAnsi="Times New Roman" w:cs="Times New Roman"/>
          <w:sz w:val="28"/>
          <w:szCs w:val="28"/>
        </w:rPr>
        <w:t xml:space="preserve"> школа </w:t>
      </w:r>
      <w:r w:rsidRPr="007C3379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r w:rsidR="00607F1E">
        <w:rPr>
          <w:rFonts w:ascii="Times New Roman" w:hAnsi="Times New Roman" w:cs="Times New Roman"/>
          <w:sz w:val="28"/>
          <w:szCs w:val="28"/>
        </w:rPr>
        <w:t xml:space="preserve">Капустина Михаила Денисовича </w:t>
      </w:r>
      <w:r w:rsidRPr="007C33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7F1E">
        <w:rPr>
          <w:rFonts w:ascii="Times New Roman" w:hAnsi="Times New Roman" w:cs="Times New Roman"/>
          <w:sz w:val="28"/>
          <w:szCs w:val="28"/>
        </w:rPr>
        <w:t xml:space="preserve"> « Село Даппы» </w:t>
      </w:r>
      <w:r w:rsidRPr="007C3379">
        <w:rPr>
          <w:rFonts w:ascii="Times New Roman" w:hAnsi="Times New Roman" w:cs="Times New Roman"/>
          <w:sz w:val="28"/>
          <w:szCs w:val="28"/>
        </w:rPr>
        <w:t xml:space="preserve"> Комсомольского района Хабаровского края</w:t>
      </w:r>
    </w:p>
    <w:p w:rsidR="005379C8" w:rsidRDefault="005379C8" w:rsidP="005379C8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5 лет</w:t>
      </w: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79C8" w:rsidRDefault="005379C8" w:rsidP="005379C8">
      <w:pPr>
        <w:widowControl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24F7" w:rsidRDefault="009578F0" w:rsidP="009578F0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3924F7" w:rsidSect="00D232AF">
          <w:footerReference w:type="default" r:id="rId8"/>
          <w:pgSz w:w="11906" w:h="16838"/>
          <w:pgMar w:top="851" w:right="567" w:bottom="851" w:left="1134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2024</w:t>
      </w:r>
      <w:r w:rsidR="005379C8">
        <w:rPr>
          <w:rFonts w:ascii="Times New Roman" w:hAnsi="Times New Roman"/>
          <w:sz w:val="28"/>
          <w:szCs w:val="28"/>
        </w:rPr>
        <w:t>г</w:t>
      </w:r>
    </w:p>
    <w:p w:rsidR="001825B2" w:rsidRPr="003924F7" w:rsidRDefault="0012722C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r w:rsidR="001A687A" w:rsidRPr="003924F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924F7">
        <w:rPr>
          <w:rFonts w:ascii="Times New Roman" w:hAnsi="Times New Roman" w:cs="Times New Roman"/>
          <w:b/>
          <w:bCs/>
          <w:sz w:val="28"/>
          <w:szCs w:val="28"/>
        </w:rPr>
        <w:t>рограммы развития</w:t>
      </w:r>
    </w:p>
    <w:p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613"/>
        <w:gridCol w:w="7716"/>
      </w:tblGrid>
      <w:tr w:rsidR="001825B2" w:rsidRPr="0075658D" w:rsidTr="009578F0">
        <w:trPr>
          <w:trHeight w:val="20"/>
        </w:trPr>
        <w:tc>
          <w:tcPr>
            <w:tcW w:w="1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5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1825B2" w:rsidRPr="0075658D" w:rsidTr="009578F0">
        <w:trPr>
          <w:trHeight w:val="20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ОО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4C2" w:rsidRPr="00C17C96" w:rsidRDefault="000164C2" w:rsidP="000164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C96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бюджетное  общеобразовательное учреждение основная  общеобразовательная школа </w:t>
            </w:r>
            <w:r w:rsidRPr="00C17C96">
              <w:rPr>
                <w:rFonts w:ascii="Times New Roman" w:hAnsi="Times New Roman"/>
                <w:sz w:val="24"/>
                <w:szCs w:val="24"/>
              </w:rPr>
              <w:t>Имени Героя Советского 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Капустина Михаила Денисовича  </w:t>
            </w:r>
            <w:r w:rsidRPr="00C17C9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Село Даппы» </w:t>
            </w:r>
            <w:r w:rsidRPr="00C17C96">
              <w:rPr>
                <w:rFonts w:ascii="Times New Roman" w:hAnsi="Times New Roman"/>
                <w:sz w:val="24"/>
                <w:szCs w:val="24"/>
              </w:rPr>
              <w:t>Комсомольского муниципального района Хабаровского края</w:t>
            </w:r>
          </w:p>
          <w:p w:rsidR="001825B2" w:rsidRPr="0075658D" w:rsidRDefault="001825B2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B2" w:rsidRPr="0075658D" w:rsidTr="009578F0">
        <w:trPr>
          <w:trHeight w:val="20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Конституция Российской</w:t>
            </w:r>
            <w:r w:rsidRPr="0050040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Федерации;</w:t>
            </w:r>
          </w:p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spacing w:before="2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 декабря 2012 </w:t>
            </w:r>
            <w:r w:rsidRPr="0050040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г.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№ 273-ФЗ «Об образовании в Российской</w:t>
            </w:r>
            <w:r w:rsidRPr="005004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Федерации»;</w:t>
            </w:r>
          </w:p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spacing w:before="7"/>
              <w:ind w:right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Федеральный закон от 23 июня 1998 г. № 124-ФЗ «Об основных гарантиях прав ребенка» (в ред. от 02.12.2013 г. № 328-ФЗ);</w:t>
            </w:r>
          </w:p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ind w:righ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07 мая 2018 г. № 204 </w:t>
            </w:r>
            <w:r w:rsidRPr="005004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«О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национальных целях и стратегических задачах развития РФ на период до 2024</w:t>
            </w:r>
            <w:r w:rsidRPr="0050040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года»;</w:t>
            </w:r>
          </w:p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 (2019-2024 гг.), паспорт проекта утверждён президиумом Совета при Президенте РФ по  стратегическому развитию и национальным проектами, протокол от 03 сентября 2018 г. №</w:t>
            </w:r>
            <w:r w:rsidRPr="0050040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10;</w:t>
            </w:r>
          </w:p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spacing w:before="1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образования» на 2018-2025 годы, утвержденная Постановлением Правительства РФ от 26 декабря 2017 г. № 1642 «Об утверждении государственной программы Российской Федерации «Развитие</w:t>
            </w:r>
            <w:r w:rsidRPr="005004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образования»;</w:t>
            </w:r>
          </w:p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от 29 мая 2015 г. № 996-р </w:t>
            </w:r>
            <w:r w:rsidRPr="005004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«Об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 xml:space="preserve">утверждении Стратегии развития воспитания в Российской Федерации на период </w:t>
            </w:r>
            <w:r w:rsidRPr="005004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2025</w:t>
            </w:r>
            <w:r w:rsidRPr="0050040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года»;</w:t>
            </w:r>
          </w:p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spacing w:before="3"/>
              <w:ind w:right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от 4 сентября 2014 </w:t>
            </w:r>
            <w:r w:rsidRPr="0050040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г.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 xml:space="preserve">№ 1726-р </w:t>
            </w:r>
            <w:r w:rsidRPr="005004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«Об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утверждении Концепции развития дополнительного образования детей»;</w:t>
            </w:r>
          </w:p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spacing w:before="5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</w:t>
            </w:r>
            <w:r w:rsidRPr="0050040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учитель)»;</w:t>
            </w:r>
          </w:p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spacing w:before="2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30 марта 2013 г. № 286 </w:t>
            </w:r>
            <w:r w:rsidRPr="005004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«О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формировании независимой системы оценки качества работы организаций, оказывающих социальные</w:t>
            </w:r>
            <w:r w:rsidRPr="0050040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услуги»;</w:t>
            </w:r>
          </w:p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spacing w:before="5"/>
              <w:ind w:right="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</w:t>
            </w:r>
            <w:r w:rsidRPr="005004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программам»;</w:t>
            </w:r>
          </w:p>
          <w:p w:rsidR="000164C2" w:rsidRPr="00500401" w:rsidRDefault="000164C2" w:rsidP="000164C2">
            <w:pPr>
              <w:numPr>
                <w:ilvl w:val="0"/>
                <w:numId w:val="7"/>
              </w:numPr>
              <w:tabs>
                <w:tab w:val="left" w:pos="3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50040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50040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50040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и</w:t>
            </w:r>
            <w:r w:rsidRPr="0050040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науки</w:t>
            </w:r>
            <w:r w:rsidRPr="00500401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50040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50040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0164C2" w:rsidRPr="00500401" w:rsidRDefault="000164C2" w:rsidP="000164C2">
            <w:pPr>
              <w:ind w:left="390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0164C2" w:rsidRDefault="000164C2" w:rsidP="000164C2">
            <w:pPr>
              <w:numPr>
                <w:ilvl w:val="0"/>
                <w:numId w:val="6"/>
              </w:numPr>
              <w:tabs>
                <w:tab w:val="left" w:pos="569"/>
              </w:tabs>
              <w:spacing w:before="4"/>
              <w:ind w:right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РФ от 18 апреля 2016 г. № 317 </w:t>
            </w:r>
            <w:r w:rsidRPr="005004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«О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реализации Национальной технологической</w:t>
            </w:r>
            <w:r w:rsidRPr="005004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инициативы»;</w:t>
            </w:r>
          </w:p>
          <w:p w:rsidR="000164C2" w:rsidRPr="000164C2" w:rsidRDefault="00395118" w:rsidP="000164C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164C2" w:rsidRPr="000164C2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Распоряжение министерства образования и науки Хабаровского края от 11 ноября 2022 г. № 1395</w:t>
              </w:r>
            </w:hyperlink>
            <w:r w:rsidR="000164C2" w:rsidRPr="00016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0164C2" w:rsidRPr="0001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5B2" w:rsidRPr="0075658D" w:rsidRDefault="00395118" w:rsidP="000164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64C2" w:rsidRPr="000164C2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Распоряжение министерства образования и науки Хабаровского края от 3 марта 2023 г. № 243</w:t>
              </w:r>
            </w:hyperlink>
          </w:p>
        </w:tc>
      </w:tr>
      <w:tr w:rsidR="001825B2" w:rsidRPr="0075658D" w:rsidTr="009578F0">
        <w:trPr>
          <w:trHeight w:val="20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0164C2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 пространства  и равных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      </w:r>
          </w:p>
        </w:tc>
      </w:tr>
      <w:tr w:rsidR="001825B2" w:rsidRPr="0075658D" w:rsidTr="009578F0">
        <w:trPr>
          <w:trHeight w:val="20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задачи Программы развития 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4C2" w:rsidRPr="00500401" w:rsidRDefault="000164C2" w:rsidP="000164C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77"/>
              </w:tabs>
              <w:jc w:val="both"/>
              <w:rPr>
                <w:rStyle w:val="25"/>
                <w:rFonts w:eastAsia="Calibri"/>
              </w:rPr>
            </w:pPr>
            <w:r w:rsidRPr="00500401">
              <w:rPr>
                <w:rStyle w:val="25"/>
                <w:rFonts w:eastAsia="Calibri"/>
              </w:rPr>
              <w:t>Проведение самодиагностики  школы, определение уровня соответствия модели «Школа Минпросвещения России»</w:t>
            </w:r>
          </w:p>
          <w:p w:rsidR="000164C2" w:rsidRPr="00500401" w:rsidRDefault="000164C2" w:rsidP="000164C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77"/>
              </w:tabs>
              <w:jc w:val="both"/>
              <w:rPr>
                <w:rStyle w:val="25"/>
                <w:rFonts w:eastAsia="Calibri"/>
              </w:rPr>
            </w:pPr>
            <w:r w:rsidRPr="00500401">
              <w:rPr>
                <w:rStyle w:val="25"/>
                <w:rFonts w:eastAsia="Calibri"/>
              </w:rPr>
              <w:t>Управленческий анализ и проектирование условий перехода на следующий уровень соответствия модели «Школа Минпросвещения России»</w:t>
            </w:r>
          </w:p>
          <w:p w:rsidR="000164C2" w:rsidRPr="00500401" w:rsidRDefault="000164C2" w:rsidP="000164C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77"/>
              </w:tabs>
              <w:jc w:val="both"/>
              <w:rPr>
                <w:rStyle w:val="25"/>
                <w:rFonts w:eastAsia="Calibri"/>
              </w:rPr>
            </w:pPr>
            <w:r w:rsidRPr="00500401">
              <w:rPr>
                <w:rStyle w:val="25"/>
                <w:rFonts w:eastAsia="Calibri"/>
              </w:rPr>
              <w:t>Описание условий перехода на следующий уровень модели  «Школа Минпросвещения России» с учетом 8 магистральных направлений развития:</w:t>
            </w:r>
          </w:p>
          <w:p w:rsidR="000164C2" w:rsidRPr="00500401" w:rsidRDefault="000164C2" w:rsidP="000164C2">
            <w:pPr>
              <w:pStyle w:val="a3"/>
              <w:widowControl w:val="0"/>
              <w:tabs>
                <w:tab w:val="left" w:pos="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-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 xml:space="preserve"> Знания: качество и объективность</w:t>
            </w:r>
          </w:p>
          <w:p w:rsidR="000164C2" w:rsidRPr="00500401" w:rsidRDefault="000164C2" w:rsidP="000164C2">
            <w:pPr>
              <w:pStyle w:val="a3"/>
              <w:widowControl w:val="0"/>
              <w:tabs>
                <w:tab w:val="left" w:pos="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- Воспитание</w:t>
            </w:r>
          </w:p>
          <w:p w:rsidR="000164C2" w:rsidRPr="00500401" w:rsidRDefault="000164C2" w:rsidP="000164C2">
            <w:pPr>
              <w:pStyle w:val="a3"/>
              <w:widowControl w:val="0"/>
              <w:tabs>
                <w:tab w:val="left" w:pos="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-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 xml:space="preserve"> Здоровье</w:t>
            </w:r>
          </w:p>
          <w:p w:rsidR="000164C2" w:rsidRPr="00500401" w:rsidRDefault="000164C2" w:rsidP="000164C2">
            <w:pPr>
              <w:pStyle w:val="a3"/>
              <w:widowControl w:val="0"/>
              <w:tabs>
                <w:tab w:val="left" w:pos="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- Профориентация</w:t>
            </w:r>
          </w:p>
          <w:p w:rsidR="000164C2" w:rsidRPr="00500401" w:rsidRDefault="000164C2" w:rsidP="000164C2">
            <w:pPr>
              <w:pStyle w:val="a3"/>
              <w:widowControl w:val="0"/>
              <w:tabs>
                <w:tab w:val="left" w:pos="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- Творчество</w:t>
            </w:r>
          </w:p>
          <w:p w:rsidR="000164C2" w:rsidRPr="00500401" w:rsidRDefault="000164C2" w:rsidP="000164C2">
            <w:pPr>
              <w:tabs>
                <w:tab w:val="left" w:pos="67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 xml:space="preserve">      - Образовательная среда</w:t>
            </w:r>
          </w:p>
          <w:p w:rsidR="000164C2" w:rsidRPr="00500401" w:rsidRDefault="000164C2" w:rsidP="000164C2">
            <w:pPr>
              <w:tabs>
                <w:tab w:val="left" w:pos="67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 xml:space="preserve">      - Учитель. Школьная команда</w:t>
            </w:r>
          </w:p>
          <w:p w:rsidR="000164C2" w:rsidRPr="00CE2A1D" w:rsidRDefault="000164C2" w:rsidP="000164C2">
            <w:pPr>
              <w:tabs>
                <w:tab w:val="left" w:pos="677"/>
              </w:tabs>
              <w:rPr>
                <w:rStyle w:val="25"/>
                <w:rFonts w:eastAsia="Calibri"/>
                <w:color w:val="auto"/>
                <w:lang w:eastAsia="en-US" w:bidi="ar-SA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 xml:space="preserve">            - Школьный климат</w:t>
            </w:r>
          </w:p>
          <w:p w:rsidR="000164C2" w:rsidRPr="00500401" w:rsidRDefault="000164C2" w:rsidP="000164C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77"/>
              </w:tabs>
              <w:jc w:val="both"/>
              <w:rPr>
                <w:rStyle w:val="25"/>
                <w:rFonts w:eastAsia="Calibri"/>
              </w:rPr>
            </w:pPr>
            <w:r w:rsidRPr="00500401">
              <w:rPr>
                <w:rStyle w:val="25"/>
                <w:rFonts w:eastAsia="Calibri"/>
              </w:rPr>
              <w:t>Построение системы персонифицированного развития педагогов и руководителей школы, обеспечивающей своевременную методическую подготовку с нацеленностью на достижение планируемых образовательных результатов</w:t>
            </w:r>
          </w:p>
          <w:p w:rsidR="000164C2" w:rsidRPr="00500401" w:rsidRDefault="000164C2" w:rsidP="000164C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77"/>
              </w:tabs>
              <w:jc w:val="both"/>
              <w:rPr>
                <w:rStyle w:val="25"/>
                <w:rFonts w:eastAsia="Calibri"/>
              </w:rPr>
            </w:pPr>
            <w:r w:rsidRPr="00500401">
              <w:rPr>
                <w:rStyle w:val="25"/>
                <w:rFonts w:eastAsia="Calibri"/>
              </w:rPr>
              <w:t>Формирование предметно-пространственной среды в перспективе цифровизации образования для расширения возможности индивидуализации  образовательного процесса с нацеленностью на достижение планируемых образовательных результатов</w:t>
            </w:r>
          </w:p>
          <w:p w:rsidR="000164C2" w:rsidRPr="00500401" w:rsidRDefault="000164C2" w:rsidP="000164C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77"/>
              </w:tabs>
              <w:jc w:val="both"/>
              <w:rPr>
                <w:rStyle w:val="25"/>
                <w:rFonts w:eastAsia="Calibri"/>
              </w:rPr>
            </w:pPr>
            <w:r w:rsidRPr="00500401">
              <w:rPr>
                <w:rStyle w:val="25"/>
                <w:rFonts w:eastAsia="Calibri"/>
              </w:rPr>
              <w:t xml:space="preserve">Расширение возможности образовательного партнерства для повышения качества освоения содержания учебных предметов в практическом применении </w:t>
            </w:r>
          </w:p>
          <w:p w:rsidR="000164C2" w:rsidRPr="00500401" w:rsidRDefault="000164C2" w:rsidP="000164C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77"/>
              </w:tabs>
              <w:jc w:val="both"/>
              <w:rPr>
                <w:rStyle w:val="25"/>
                <w:rFonts w:eastAsia="Calibri"/>
              </w:rPr>
            </w:pPr>
            <w:r w:rsidRPr="00500401">
              <w:rPr>
                <w:rStyle w:val="25"/>
                <w:rFonts w:eastAsia="Calibri"/>
              </w:rPr>
              <w:t>Развитие управленческой модели школы</w:t>
            </w:r>
          </w:p>
          <w:p w:rsidR="000164C2" w:rsidRPr="00500401" w:rsidRDefault="000164C2" w:rsidP="000164C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77"/>
              </w:tabs>
              <w:jc w:val="both"/>
              <w:rPr>
                <w:rStyle w:val="25"/>
                <w:rFonts w:eastAsia="Calibri"/>
              </w:rPr>
            </w:pPr>
            <w:r w:rsidRPr="00500401">
              <w:rPr>
                <w:rStyle w:val="25"/>
                <w:rFonts w:eastAsia="Calibri"/>
              </w:rPr>
              <w:t>Развитие направления работы с семьей(школа для ребенка и для всей семьи)</w:t>
            </w:r>
          </w:p>
          <w:p w:rsidR="000164C2" w:rsidRPr="00500401" w:rsidRDefault="000164C2" w:rsidP="000164C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 xml:space="preserve">Независимая оценка качества образования, а также система внутреннего аудита </w:t>
            </w:r>
          </w:p>
          <w:p w:rsidR="000164C2" w:rsidRPr="00500401" w:rsidRDefault="000164C2" w:rsidP="000164C2">
            <w:pPr>
              <w:pStyle w:val="a3"/>
              <w:numPr>
                <w:ilvl w:val="0"/>
                <w:numId w:val="8"/>
              </w:numPr>
              <w:tabs>
                <w:tab w:val="left" w:pos="569"/>
              </w:tabs>
              <w:spacing w:before="121"/>
              <w:ind w:right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Развитие инфраструктуры образовательного учреждения, обеспечивающей доступность всем обучающимся качественного</w:t>
            </w:r>
            <w:r w:rsidRPr="00500401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и вариативного</w:t>
            </w:r>
            <w:r w:rsidRPr="005004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  <w:p w:rsidR="001825B2" w:rsidRPr="0075658D" w:rsidRDefault="000164C2" w:rsidP="000164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 xml:space="preserve">Обновление материально-технической базы </w:t>
            </w:r>
            <w:r w:rsidRPr="005004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для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реализации основных и дополнительных общеобразовательных программ цифрового, гуманитарного профилей в Центре «Точка роста».</w:t>
            </w:r>
          </w:p>
        </w:tc>
      </w:tr>
      <w:tr w:rsidR="001825B2" w:rsidRPr="0075658D" w:rsidTr="009578F0">
        <w:trPr>
          <w:trHeight w:val="20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результаты реализации Программы развития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4C2" w:rsidRPr="00500401" w:rsidRDefault="000164C2" w:rsidP="000164C2">
            <w:pPr>
              <w:widowControl w:val="0"/>
              <w:numPr>
                <w:ilvl w:val="0"/>
                <w:numId w:val="9"/>
              </w:numPr>
              <w:tabs>
                <w:tab w:val="left" w:pos="706"/>
              </w:tabs>
              <w:ind w:left="694" w:hanging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Обеспечение 100% обучающихся доступным качественным образованием в соответствии с требованиями федерального государственного образовательного стандарта.</w:t>
            </w:r>
          </w:p>
          <w:p w:rsidR="000164C2" w:rsidRPr="00500401" w:rsidRDefault="000164C2" w:rsidP="000164C2">
            <w:pPr>
              <w:widowControl w:val="0"/>
              <w:numPr>
                <w:ilvl w:val="0"/>
                <w:numId w:val="9"/>
              </w:numPr>
              <w:tabs>
                <w:tab w:val="left" w:pos="696"/>
              </w:tabs>
              <w:ind w:left="694" w:hanging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Расширение образовательных возможностей для получения мультипрофильного образования (5-6 классы - классы с предметной направленностью; 7-9 классы - пр</w:t>
            </w:r>
            <w:r>
              <w:rPr>
                <w:rStyle w:val="25"/>
                <w:rFonts w:eastAsia="Calibri"/>
              </w:rPr>
              <w:t>едпрофильная подготовка</w:t>
            </w:r>
            <w:r w:rsidRPr="00500401">
              <w:rPr>
                <w:rStyle w:val="25"/>
                <w:rFonts w:eastAsia="Calibri"/>
              </w:rPr>
              <w:t>), вариативность образовательных программ общего и дополнительного образования.</w:t>
            </w:r>
          </w:p>
          <w:p w:rsidR="000164C2" w:rsidRPr="00500401" w:rsidRDefault="000164C2" w:rsidP="000164C2">
            <w:pPr>
              <w:widowControl w:val="0"/>
              <w:numPr>
                <w:ilvl w:val="0"/>
                <w:numId w:val="9"/>
              </w:numPr>
              <w:tabs>
                <w:tab w:val="left" w:pos="710"/>
              </w:tabs>
              <w:ind w:left="694" w:hanging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Эффективное внедрение технологии индивидуальных образовательных (для обучающихся) и профессиональных (для педагогов) траекторий развития.</w:t>
            </w:r>
          </w:p>
          <w:p w:rsidR="000164C2" w:rsidRPr="00500401" w:rsidRDefault="000164C2" w:rsidP="000164C2">
            <w:pPr>
              <w:widowControl w:val="0"/>
              <w:numPr>
                <w:ilvl w:val="0"/>
                <w:numId w:val="9"/>
              </w:numPr>
              <w:tabs>
                <w:tab w:val="left" w:pos="814"/>
              </w:tabs>
              <w:ind w:left="694" w:hanging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Создание модели управления качеством образования.</w:t>
            </w:r>
          </w:p>
          <w:p w:rsidR="000164C2" w:rsidRPr="00500401" w:rsidRDefault="000164C2" w:rsidP="000164C2">
            <w:pPr>
              <w:widowControl w:val="0"/>
              <w:numPr>
                <w:ilvl w:val="0"/>
                <w:numId w:val="9"/>
              </w:numPr>
              <w:tabs>
                <w:tab w:val="left" w:pos="696"/>
              </w:tabs>
              <w:ind w:left="694" w:hanging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Расширение партнёрских связей со сторонними организациями в интересах развития школы.</w:t>
            </w:r>
          </w:p>
          <w:p w:rsidR="000164C2" w:rsidRPr="00500401" w:rsidRDefault="000164C2" w:rsidP="000164C2">
            <w:pPr>
              <w:widowControl w:val="0"/>
              <w:numPr>
                <w:ilvl w:val="0"/>
                <w:numId w:val="9"/>
              </w:numPr>
              <w:tabs>
                <w:tab w:val="left" w:pos="706"/>
              </w:tabs>
              <w:ind w:left="694" w:hanging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Создание внутришкольной воспитательной системы, включающей в себя воспитание личности, отвечающей требованиям информационного общества, инновационной экономики, задачам построения демократического гражданского общества.</w:t>
            </w:r>
          </w:p>
          <w:p w:rsidR="001825B2" w:rsidRPr="0075658D" w:rsidRDefault="000164C2" w:rsidP="000164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Создание единой социальной среды развития для учеников, основанной на тесном взаимодействии семьи, школы, социума.</w:t>
            </w:r>
          </w:p>
        </w:tc>
      </w:tr>
      <w:tr w:rsidR="001825B2" w:rsidRPr="0075658D" w:rsidTr="009578F0">
        <w:trPr>
          <w:trHeight w:val="317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0164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  <w:tr w:rsidR="001825B2" w:rsidRPr="0075658D" w:rsidTr="009578F0">
        <w:trPr>
          <w:trHeight w:val="20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0164C2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2024-2028</w:t>
            </w:r>
          </w:p>
        </w:tc>
      </w:tr>
      <w:tr w:rsidR="001825B2" w:rsidRPr="0075658D" w:rsidTr="009578F0">
        <w:trPr>
          <w:trHeight w:val="317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4C2" w:rsidRPr="00500401" w:rsidRDefault="000164C2" w:rsidP="000164C2">
            <w:pPr>
              <w:widowControl w:val="0"/>
              <w:tabs>
                <w:tab w:val="left" w:pos="677"/>
              </w:tabs>
              <w:rPr>
                <w:rStyle w:val="25"/>
                <w:rFonts w:eastAsia="Calibri"/>
              </w:rPr>
            </w:pPr>
            <w:r w:rsidRPr="00500401">
              <w:rPr>
                <w:rStyle w:val="25"/>
                <w:rFonts w:eastAsia="Calibri"/>
              </w:rPr>
              <w:t>202</w:t>
            </w:r>
            <w:r>
              <w:rPr>
                <w:rStyle w:val="25"/>
                <w:rFonts w:eastAsia="Calibri"/>
              </w:rPr>
              <w:t>4-2025</w:t>
            </w:r>
            <w:r w:rsidRPr="00500401">
              <w:rPr>
                <w:rStyle w:val="25"/>
                <w:rFonts w:eastAsia="Calibri"/>
              </w:rPr>
              <w:t xml:space="preserve">–подготовительный (организационный). </w:t>
            </w:r>
          </w:p>
          <w:p w:rsidR="000164C2" w:rsidRPr="00500401" w:rsidRDefault="000164C2" w:rsidP="000164C2">
            <w:pPr>
              <w:widowControl w:val="0"/>
              <w:tabs>
                <w:tab w:val="left" w:pos="677"/>
              </w:tabs>
              <w:jc w:val="both"/>
              <w:rPr>
                <w:rStyle w:val="25"/>
                <w:rFonts w:eastAsia="Calibri"/>
              </w:rPr>
            </w:pPr>
            <w:r>
              <w:rPr>
                <w:rStyle w:val="25"/>
                <w:rFonts w:eastAsia="Calibri"/>
              </w:rPr>
              <w:t>2025-2027</w:t>
            </w:r>
            <w:r w:rsidRPr="00500401">
              <w:rPr>
                <w:rStyle w:val="25"/>
                <w:rFonts w:eastAsia="Calibri"/>
              </w:rPr>
              <w:t xml:space="preserve"> - этап реализации</w:t>
            </w:r>
          </w:p>
          <w:p w:rsidR="001825B2" w:rsidRPr="0075658D" w:rsidRDefault="000164C2" w:rsidP="000164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5"/>
                <w:rFonts w:eastAsia="Calibri"/>
              </w:rPr>
              <w:t>2027-2028</w:t>
            </w:r>
            <w:r w:rsidRPr="00500401">
              <w:rPr>
                <w:rStyle w:val="25"/>
                <w:rFonts w:eastAsia="Calibri"/>
              </w:rPr>
              <w:t>– обобщающий.</w:t>
            </w:r>
          </w:p>
        </w:tc>
      </w:tr>
      <w:tr w:rsidR="001825B2" w:rsidRPr="0075658D" w:rsidTr="009578F0">
        <w:trPr>
          <w:trHeight w:val="317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этап – подготовительный </w:t>
            </w:r>
            <w:r w:rsidR="000164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2024-2025г.г.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4C2" w:rsidRPr="00500401" w:rsidRDefault="000164C2" w:rsidP="000164C2">
            <w:pPr>
              <w:widowControl w:val="0"/>
              <w:tabs>
                <w:tab w:val="left" w:pos="677"/>
              </w:tabs>
              <w:rPr>
                <w:rStyle w:val="25"/>
                <w:rFonts w:eastAsia="Calibri"/>
              </w:rPr>
            </w:pPr>
            <w:r w:rsidRPr="00500401">
              <w:rPr>
                <w:rStyle w:val="25"/>
                <w:rFonts w:eastAsia="Calibri"/>
              </w:rPr>
              <w:t>202</w:t>
            </w:r>
            <w:r>
              <w:rPr>
                <w:rStyle w:val="25"/>
                <w:rFonts w:eastAsia="Calibri"/>
              </w:rPr>
              <w:t>4-2025</w:t>
            </w:r>
            <w:r w:rsidRPr="00500401">
              <w:rPr>
                <w:rStyle w:val="25"/>
                <w:rFonts w:eastAsia="Calibri"/>
              </w:rPr>
              <w:t xml:space="preserve">–подготовительный (организационный). </w:t>
            </w:r>
          </w:p>
          <w:p w:rsidR="001825B2" w:rsidRPr="0075658D" w:rsidRDefault="000164C2" w:rsidP="000164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Формирование необходимой нормативно-правовой базы, обучение кадров, изучение инновационных управленческих технологий, разработка структуры и  плана совершенствования  образовательной среды, привлечение к апробации  педагогических технологий и программ ведущих специалистов и творческих групп, подготовка  социальных условий  реализации и финансирования программы развития в школе. Привлечение внешних партнеров, заинтересованных в развитии школы, разработка механизма комплексного взаимодействия  с образовательными  и культурными учреждениями Комсомольского района и Хабаровского края, общественными и коммерческими организациями, государственными структурами</w:t>
            </w:r>
          </w:p>
        </w:tc>
      </w:tr>
      <w:tr w:rsidR="001825B2" w:rsidRPr="0075658D" w:rsidTr="009578F0">
        <w:trPr>
          <w:trHeight w:val="317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этап –</w:t>
            </w:r>
            <w:r w:rsidR="0001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2025-2027 г.г.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0164C2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Проведение мероприятий, направленных  на реализацию Программы. Повышение квалификации и переподготовка кадров. Развитие внешнего  взаимодействия  школы с социальными партнерами, органами местного самоуправления с целью оптимизации  образовательного процесса. Формируется банк методических  материалов, совершенствуется  развивающая среда , пополняется  материально-техническая база, на содержание  образовательных программ проецируется  социально-</w:t>
            </w:r>
            <w:r w:rsidRPr="00500401">
              <w:rPr>
                <w:rStyle w:val="25"/>
                <w:rFonts w:eastAsia="Calibri"/>
              </w:rPr>
              <w:lastRenderedPageBreak/>
              <w:t xml:space="preserve">адаптивные  и личностно-развивающие  технологии, проводится промежуточный анализ  результативности внедрения  новой нормативной </w:t>
            </w:r>
            <w:r>
              <w:rPr>
                <w:rStyle w:val="25"/>
                <w:rFonts w:eastAsia="Calibri"/>
              </w:rPr>
              <w:t xml:space="preserve">модели МБОУ ООШ </w:t>
            </w:r>
            <w:r w:rsidRPr="00500401">
              <w:rPr>
                <w:rStyle w:val="25"/>
                <w:rFonts w:eastAsia="Calibri"/>
              </w:rPr>
              <w:t xml:space="preserve"> с</w:t>
            </w:r>
            <w:r>
              <w:rPr>
                <w:rStyle w:val="25"/>
                <w:rFonts w:eastAsia="Calibri"/>
              </w:rPr>
              <w:t xml:space="preserve">ельского поселения « Село Даппы» с </w:t>
            </w:r>
            <w:r w:rsidRPr="00500401">
              <w:rPr>
                <w:rStyle w:val="25"/>
                <w:rFonts w:eastAsia="Calibri"/>
              </w:rPr>
              <w:t xml:space="preserve"> последующей корректировкой в случае необходимости</w:t>
            </w:r>
          </w:p>
        </w:tc>
      </w:tr>
      <w:tr w:rsidR="001825B2" w:rsidRPr="0075658D" w:rsidTr="009578F0">
        <w:trPr>
          <w:trHeight w:val="317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III этап – обобщающий </w:t>
            </w:r>
            <w:r w:rsidR="00016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2027-2008г.г.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4C2" w:rsidRPr="00500401" w:rsidRDefault="000164C2" w:rsidP="000164C2">
            <w:pPr>
              <w:widowControl w:val="0"/>
              <w:tabs>
                <w:tab w:val="left" w:pos="677"/>
              </w:tabs>
              <w:jc w:val="both"/>
              <w:rPr>
                <w:rStyle w:val="25"/>
                <w:rFonts w:eastAsia="Calibri"/>
              </w:rPr>
            </w:pPr>
            <w:r>
              <w:rPr>
                <w:rStyle w:val="25"/>
                <w:rFonts w:eastAsia="Calibri"/>
              </w:rPr>
              <w:t>2027-2028</w:t>
            </w:r>
            <w:r w:rsidRPr="00500401">
              <w:rPr>
                <w:rStyle w:val="25"/>
                <w:rFonts w:eastAsia="Calibri"/>
              </w:rPr>
              <w:t>– обобщающий.</w:t>
            </w:r>
          </w:p>
          <w:p w:rsidR="001825B2" w:rsidRPr="0075658D" w:rsidRDefault="000164C2" w:rsidP="000164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 xml:space="preserve"> Информационно-аналитическая деятельность. Сбор, оценка материалов, сопоставление  показателей  МБО</w:t>
            </w:r>
            <w:r>
              <w:rPr>
                <w:rStyle w:val="25"/>
                <w:rFonts w:eastAsia="Calibri"/>
              </w:rPr>
              <w:t xml:space="preserve"> ООШ  сельского поселения « Село Даппы» </w:t>
            </w:r>
            <w:r w:rsidRPr="00500401">
              <w:rPr>
                <w:rStyle w:val="25"/>
                <w:rFonts w:eastAsia="Calibri"/>
              </w:rPr>
              <w:t>за период до и после внедрения  обновлений, анализ воздействия инновационных технологий.</w:t>
            </w:r>
          </w:p>
        </w:tc>
      </w:tr>
      <w:tr w:rsidR="001825B2" w:rsidRPr="0075658D" w:rsidTr="009578F0">
        <w:trPr>
          <w:trHeight w:val="20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0164C2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01">
              <w:rPr>
                <w:rStyle w:val="25"/>
                <w:rFonts w:eastAsia="Calibri"/>
              </w:rPr>
              <w:t>Финансирование Программы осуществляется за счет бюджетных и внебюджетных средств.</w:t>
            </w:r>
          </w:p>
        </w:tc>
      </w:tr>
      <w:tr w:rsidR="001825B2" w:rsidRPr="0075658D" w:rsidTr="009578F0">
        <w:trPr>
          <w:trHeight w:val="317"/>
        </w:trPr>
        <w:tc>
          <w:tcPr>
            <w:tcW w:w="1265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реализации</w:t>
            </w:r>
          </w:p>
        </w:tc>
        <w:tc>
          <w:tcPr>
            <w:tcW w:w="373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4C2" w:rsidRPr="00C17C96" w:rsidRDefault="006073D3" w:rsidP="00016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64C2" w:rsidRPr="00C17C96">
              <w:rPr>
                <w:rFonts w:ascii="Times New Roman" w:hAnsi="Times New Roman"/>
                <w:sz w:val="24"/>
                <w:szCs w:val="24"/>
              </w:rPr>
              <w:t>Административный уровень – ди</w:t>
            </w:r>
            <w:r w:rsidR="000164C2">
              <w:rPr>
                <w:rFonts w:ascii="Times New Roman" w:hAnsi="Times New Roman"/>
                <w:sz w:val="24"/>
                <w:szCs w:val="24"/>
              </w:rPr>
              <w:t>ректор Ерохина Н.А.</w:t>
            </w:r>
          </w:p>
          <w:p w:rsidR="000164C2" w:rsidRPr="00C17C96" w:rsidRDefault="000164C2" w:rsidP="00016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C96">
              <w:rPr>
                <w:rFonts w:ascii="Times New Roman" w:hAnsi="Times New Roman"/>
                <w:sz w:val="24"/>
                <w:szCs w:val="24"/>
              </w:rPr>
              <w:t>Общественно-профессиональный</w:t>
            </w:r>
            <w:r w:rsidRPr="00C17C96">
              <w:rPr>
                <w:rFonts w:ascii="Times New Roman" w:hAnsi="Times New Roman"/>
                <w:sz w:val="24"/>
                <w:szCs w:val="24"/>
              </w:rPr>
              <w:tab/>
              <w:t>уровень–педагогический</w:t>
            </w:r>
            <w:r w:rsidRPr="00C17C96">
              <w:rPr>
                <w:rFonts w:ascii="Times New Roman" w:hAnsi="Times New Roman"/>
                <w:sz w:val="24"/>
                <w:szCs w:val="24"/>
              </w:rPr>
              <w:tab/>
            </w:r>
            <w:r w:rsidRPr="00C17C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совет, </w:t>
            </w:r>
            <w:r w:rsidRPr="00C17C96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r w:rsidRPr="00C17C9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17C96">
              <w:rPr>
                <w:rFonts w:ascii="Times New Roman" w:hAnsi="Times New Roman"/>
                <w:sz w:val="24"/>
                <w:szCs w:val="24"/>
              </w:rPr>
              <w:t>объединения.</w:t>
            </w:r>
          </w:p>
          <w:p w:rsidR="001825B2" w:rsidRPr="0075658D" w:rsidRDefault="000164C2" w:rsidP="000164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C96">
              <w:rPr>
                <w:rFonts w:ascii="Times New Roman" w:hAnsi="Times New Roman"/>
                <w:sz w:val="24"/>
                <w:szCs w:val="24"/>
              </w:rPr>
              <w:t>Социально-общественный уровень - родительская общественность, управляющий совет, органы ученического 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моуправления </w:t>
            </w:r>
            <w:r w:rsidRPr="00C17C96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</w:tc>
      </w:tr>
    </w:tbl>
    <w:p w:rsidR="001A7EA6" w:rsidRDefault="001A7EA6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A7EA6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3924F7" w:rsidRDefault="0012722C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справка об ОО</w:t>
      </w:r>
    </w:p>
    <w:p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5000" w:type="pct"/>
        <w:tblLook w:val="04A0"/>
      </w:tblPr>
      <w:tblGrid>
        <w:gridCol w:w="2540"/>
        <w:gridCol w:w="7881"/>
      </w:tblGrid>
      <w:tr w:rsidR="001825B2" w:rsidRPr="0075658D" w:rsidTr="00D11DE0">
        <w:tc>
          <w:tcPr>
            <w:tcW w:w="1221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79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825B2" w:rsidRPr="0075658D" w:rsidTr="00D11DE0">
        <w:tc>
          <w:tcPr>
            <w:tcW w:w="1221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ОО</w:t>
            </w:r>
          </w:p>
        </w:tc>
        <w:tc>
          <w:tcPr>
            <w:tcW w:w="3779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Указать: 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64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имени Ге</w:t>
            </w:r>
            <w:r w:rsidR="009F70BC">
              <w:rPr>
                <w:rFonts w:ascii="Times New Roman" w:hAnsi="Times New Roman" w:cs="Times New Roman"/>
                <w:sz w:val="24"/>
                <w:szCs w:val="24"/>
              </w:rPr>
              <w:t>роя Советского Союза Капустина М</w:t>
            </w:r>
            <w:r w:rsidR="000164C2">
              <w:rPr>
                <w:rFonts w:ascii="Times New Roman" w:hAnsi="Times New Roman" w:cs="Times New Roman"/>
                <w:sz w:val="24"/>
                <w:szCs w:val="24"/>
              </w:rPr>
              <w:t>ихаила Денисо</w:t>
            </w:r>
            <w:r w:rsidR="009F70BC">
              <w:rPr>
                <w:rFonts w:ascii="Times New Roman" w:hAnsi="Times New Roman" w:cs="Times New Roman"/>
                <w:sz w:val="24"/>
                <w:szCs w:val="24"/>
              </w:rPr>
              <w:t>вича сельского поселении « Село Даппы»  , МБОУ ООШ сельского поселении « Село Даппы»</w:t>
            </w:r>
          </w:p>
          <w:p w:rsidR="001825B2" w:rsidRPr="0075658D" w:rsidRDefault="009F70B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81032">
              <w:rPr>
                <w:rFonts w:ascii="Times New Roman" w:hAnsi="Times New Roman"/>
                <w:sz w:val="24"/>
                <w:szCs w:val="24"/>
              </w:rPr>
              <w:t xml:space="preserve"> создания (основания) 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1954</w:t>
            </w:r>
          </w:p>
          <w:p w:rsidR="009F70BC" w:rsidRDefault="00486D98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ИНН 2712013758</w:t>
            </w:r>
          </w:p>
          <w:p w:rsidR="001825B2" w:rsidRPr="0075658D" w:rsidRDefault="009F70B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22C"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об учредителе(ях) ОО-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>Комсомольский муниципальный район Хабаровского края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2F5754" w:rsidRPr="0075658D">
              <w:rPr>
                <w:rFonts w:ascii="Times New Roman" w:hAnsi="Times New Roman" w:cs="Times New Roman"/>
                <w:sz w:val="24"/>
                <w:szCs w:val="24"/>
              </w:rPr>
              <w:t>ведения о лицензии (номер и дата) и приложения</w:t>
            </w:r>
            <w:r w:rsidR="00486D98">
              <w:rPr>
                <w:rFonts w:ascii="Times New Roman" w:hAnsi="Times New Roman" w:cs="Times New Roman"/>
                <w:sz w:val="24"/>
                <w:szCs w:val="24"/>
              </w:rPr>
              <w:t xml:space="preserve"> к лицензии  Л035-01286-27/00238065   27.04.2015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6. Информацию о месте нахождения ОО (юридический и фактический адрес).</w:t>
            </w:r>
            <w:r w:rsidR="009F70BC">
              <w:rPr>
                <w:rFonts w:ascii="Times New Roman" w:hAnsi="Times New Roman" w:cs="Times New Roman"/>
                <w:sz w:val="24"/>
                <w:szCs w:val="24"/>
              </w:rPr>
              <w:t xml:space="preserve"> 681 053 Хабаровский край, с. Даппы , ул. Школьная , д. 1 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7. Контакты: телефон ОО, адрес электронной почты ОО, адрес официального сайта ОО в сети «Интернет»</w:t>
            </w:r>
            <w:r w:rsidR="009F70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9F70BC" w:rsidRPr="00500401">
              <w:rPr>
                <w:rFonts w:ascii="Times New Roman" w:hAnsi="Times New Roman"/>
                <w:sz w:val="24"/>
                <w:szCs w:val="24"/>
              </w:rPr>
              <w:t xml:space="preserve"> 8(4217)</w:t>
            </w:r>
            <w:r w:rsidR="009F70BC">
              <w:rPr>
                <w:rFonts w:ascii="Times New Roman" w:hAnsi="Times New Roman"/>
                <w:sz w:val="24"/>
                <w:szCs w:val="24"/>
              </w:rPr>
              <w:t>561-955</w:t>
            </w:r>
          </w:p>
        </w:tc>
      </w:tr>
      <w:tr w:rsidR="001825B2" w:rsidRPr="0075658D" w:rsidTr="00D11DE0">
        <w:tc>
          <w:tcPr>
            <w:tcW w:w="1221" w:type="pct"/>
          </w:tcPr>
          <w:p w:rsidR="001825B2" w:rsidRPr="0075658D" w:rsidRDefault="0012722C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обучающихся </w:t>
            </w:r>
          </w:p>
        </w:tc>
        <w:tc>
          <w:tcPr>
            <w:tcW w:w="3779" w:type="pct"/>
          </w:tcPr>
          <w:p w:rsidR="009F70BC" w:rsidRPr="00FD61DD" w:rsidRDefault="009F70BC" w:rsidP="009F7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1DD">
              <w:rPr>
                <w:rFonts w:ascii="Times New Roman" w:hAnsi="Times New Roman"/>
                <w:sz w:val="24"/>
                <w:szCs w:val="24"/>
              </w:rPr>
              <w:t>Количество учащихся по уровням образования на 2023-2024 учебный год (на 1.09.2023)</w:t>
            </w:r>
          </w:p>
          <w:p w:rsidR="009F70BC" w:rsidRPr="00FD61DD" w:rsidRDefault="009F70BC" w:rsidP="009F7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1DD">
              <w:rPr>
                <w:rFonts w:ascii="Times New Roman" w:hAnsi="Times New Roman"/>
                <w:sz w:val="24"/>
                <w:szCs w:val="24"/>
              </w:rPr>
              <w:t>-дошкольное образование -2;</w:t>
            </w:r>
          </w:p>
          <w:p w:rsidR="009F70BC" w:rsidRPr="00FD61DD" w:rsidRDefault="009F70BC" w:rsidP="009F7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начальное общее – 11;</w:t>
            </w:r>
          </w:p>
          <w:p w:rsidR="009F70BC" w:rsidRPr="00FD61DD" w:rsidRDefault="009F70BC" w:rsidP="009F7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1DD">
              <w:rPr>
                <w:rFonts w:ascii="Times New Roman" w:hAnsi="Times New Roman"/>
                <w:sz w:val="24"/>
                <w:szCs w:val="24"/>
              </w:rPr>
              <w:t xml:space="preserve">- основное общее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D6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1825B2" w:rsidRPr="00864F88" w:rsidRDefault="001825B2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B2" w:rsidRPr="0075658D" w:rsidTr="00D11DE0">
        <w:tc>
          <w:tcPr>
            <w:tcW w:w="1221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79" w:type="pct"/>
          </w:tcPr>
          <w:p w:rsidR="009F70BC" w:rsidRPr="00FD61DD" w:rsidRDefault="00713604" w:rsidP="009F7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школе  две </w:t>
            </w:r>
            <w:r w:rsidR="009F70BC" w:rsidRPr="00FD61DD">
              <w:rPr>
                <w:rFonts w:ascii="Times New Roman" w:hAnsi="Times New Roman"/>
                <w:sz w:val="24"/>
                <w:szCs w:val="24"/>
              </w:rPr>
              <w:t xml:space="preserve">ступени обучения: </w:t>
            </w:r>
            <w:r>
              <w:rPr>
                <w:rFonts w:ascii="Times New Roman" w:hAnsi="Times New Roman"/>
                <w:sz w:val="24"/>
                <w:szCs w:val="24"/>
              </w:rPr>
              <w:t>начальное звено (1-4 класс) – 3</w:t>
            </w:r>
            <w:r w:rsidR="009F70BC" w:rsidRPr="00FD61DD">
              <w:rPr>
                <w:rFonts w:ascii="Times New Roman" w:hAnsi="Times New Roman"/>
                <w:sz w:val="24"/>
                <w:szCs w:val="24"/>
              </w:rPr>
              <w:t>класса, среднее (5 - 9 кл</w:t>
            </w:r>
            <w:r>
              <w:rPr>
                <w:rFonts w:ascii="Times New Roman" w:hAnsi="Times New Roman"/>
                <w:sz w:val="24"/>
                <w:szCs w:val="24"/>
              </w:rPr>
              <w:t>ассы) - 5 классов . Всего  8</w:t>
            </w:r>
            <w:r w:rsidR="009F70BC" w:rsidRPr="00FD61DD">
              <w:rPr>
                <w:rFonts w:ascii="Times New Roman" w:hAnsi="Times New Roman"/>
                <w:sz w:val="24"/>
                <w:szCs w:val="24"/>
              </w:rPr>
              <w:t xml:space="preserve"> классов. </w:t>
            </w:r>
          </w:p>
          <w:p w:rsidR="009F70BC" w:rsidRPr="00FD61DD" w:rsidRDefault="00713604" w:rsidP="009F7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F70BC" w:rsidRPr="00713604">
              <w:rPr>
                <w:rFonts w:ascii="Times New Roman" w:hAnsi="Times New Roman"/>
                <w:sz w:val="24"/>
                <w:szCs w:val="24"/>
              </w:rPr>
              <w:t>, 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Ерохина Н.А.</w:t>
            </w:r>
          </w:p>
          <w:p w:rsidR="009F70BC" w:rsidRPr="00FD61DD" w:rsidRDefault="009F70BC" w:rsidP="009F7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61DD">
              <w:rPr>
                <w:rFonts w:ascii="Times New Roman" w:hAnsi="Times New Roman"/>
                <w:sz w:val="24"/>
                <w:szCs w:val="24"/>
              </w:rPr>
              <w:t>ведения о реализуемых образовательных программах :</w:t>
            </w:r>
          </w:p>
          <w:p w:rsidR="009F70BC" w:rsidRPr="00FD61DD" w:rsidRDefault="009F70BC" w:rsidP="009F7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1DD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9F70BC" w:rsidRPr="00FD61DD" w:rsidRDefault="009F70BC" w:rsidP="009F7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1DD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  <w:p w:rsidR="009F70BC" w:rsidRPr="00FD61DD" w:rsidRDefault="009F70BC" w:rsidP="009F7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1DD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  <w:p w:rsidR="009F70BC" w:rsidRPr="00FD61DD" w:rsidRDefault="00713604" w:rsidP="009F7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0BC" w:rsidRPr="00FD61DD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 и взрослых</w:t>
            </w:r>
          </w:p>
          <w:p w:rsidR="009F70BC" w:rsidRPr="00A55477" w:rsidRDefault="00713604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r w:rsidR="009F70BC"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Состояние материально - технической базы и содержание здания школы соответствует санитарным нормам и пожарной безопаснос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ти. МБОУ ООШ </w:t>
            </w:r>
            <w:r w:rsidR="009F70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 Село Даппы»  размещено в  двухэтажном типовом  кирпичном  здании, построенном в 2007</w:t>
            </w:r>
            <w:r w:rsidR="009F70BC"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году. Здание школы находится на земельном участке площадью 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621E" w:rsidRPr="0041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10580 </w:t>
            </w:r>
            <w:r w:rsidR="009F70BC" w:rsidRPr="007136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r w:rsidR="009F70BC"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9F70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школы благоустроена, </w:t>
            </w:r>
            <w:r w:rsidR="009F70BC"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ограждена забором,  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высажены кустарники, деревья.</w:t>
            </w:r>
            <w:r w:rsidR="009F70BC"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Подходы к зданию школы имеют твердые покрытия. </w:t>
            </w:r>
            <w:r w:rsidR="009F70BC"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периметру здания предусмотрено наружное электрическое освещение. Школа рассчитана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 56</w:t>
            </w:r>
            <w:r w:rsidR="009F70BC"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мест (плановая мощность), фактически обучается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70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учащихся</w:t>
            </w:r>
            <w:r w:rsidR="009F70BC"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Занятия проводятся в одну смену. Здание подключено к автономным инжен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ерным сетям (холодному</w:t>
            </w:r>
            <w:r w:rsidR="009F70BC"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водоснабжению, канализации, отоплению). В школе имеется необходимый набор помещений для изучения обязательных учебных дисциплин.</w:t>
            </w:r>
          </w:p>
          <w:p w:rsidR="009F70BC" w:rsidRPr="00713604" w:rsidRDefault="009F70BC" w:rsidP="0071360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школе проводились в 11</w:t>
            </w: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учебных кабинетах и 1 учебной мастерской</w:t>
            </w:r>
            <w:r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  <w:t>, в том числе: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Кабинет начальных классов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13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Кабинет русского языка и литературы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-1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Кабинет математики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-1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Кабинет информатики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-1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Кабинет физики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-1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Кабинет химии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-1</w:t>
            </w:r>
          </w:p>
          <w:p w:rsidR="009F70BC" w:rsidRDefault="009F70BC" w:rsidP="009F70B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Кабинет истории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-1</w:t>
            </w:r>
          </w:p>
          <w:p w:rsidR="00713604" w:rsidRDefault="00713604" w:rsidP="009F70B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Домоводство – 1.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занятий спортом в школе имеются большой спортивный зал площадью </w:t>
            </w:r>
            <w:r w:rsidR="009042F8" w:rsidRPr="00904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156,3</w:t>
            </w:r>
            <w:r w:rsidR="009042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 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Для мониторинга состояния здоровья учащихся и оказания первой медицинской и психологич</w:t>
            </w:r>
            <w:r w:rsidR="0071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еской помощи в школе оборудован</w:t>
            </w: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лицензированные мед</w:t>
            </w:r>
            <w:r w:rsidR="0071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ицинский кабинет.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Школьная библиотека занимает помещение общей площад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ью </w:t>
            </w:r>
            <w:r w:rsidR="0041621E" w:rsidRPr="0041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 </w:t>
            </w: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 оснащена компьютерной техникой с выходом в Интернет.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В учреждении обучающимся предоставляется полноценное горячее питание согласно СанПиН. Школьная столовая  имеет в наличии полный набор помещений и оборудования, позволяющие осуществлять приготовление безопасной и сохраняющей пищевую ценность продукции и кулинарных изделий.  Организация питания является приоритетным направлением, нацеленным на сохранение здоровья обучающихся во время их пребывания в школе.</w:t>
            </w:r>
          </w:p>
          <w:p w:rsidR="009F70BC" w:rsidRPr="00A55477" w:rsidRDefault="00713604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ебном процессе использовалось 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компьютеров. Имеется 1 инфо</w:t>
            </w:r>
            <w:r w:rsidR="009F7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мационный класс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компьютеров для учащихся). 7 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мест учителей оборудованы компьютерами, имеющими доступ в Интернет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 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компьютеров с</w:t>
            </w:r>
            <w:r w:rsidR="009F7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выходом в Интернет составила 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 В школе насчитывается   2 мультимедийных проекторов, 3 интерактивных досок, 10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ноутбуков. Компьютерами и соответствующим программным обеспечением осна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щены рабочие места директора, </w: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библиотекаря, бухгалтера.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Большое внимание уделяется комфортному и безопасному пребыванию в учреждении обучающихся и сотрудников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здании</w:t>
            </w: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школы</w:t>
            </w:r>
            <w:r w:rsidR="0071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снаружи здания установлены </w:t>
            </w: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</w:t>
            </w:r>
            <w:r w:rsidR="0071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( наружное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наблюдение)</w:t>
            </w: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Для предотвращения чрезвычайных ситуаций в школе имеется кнопка тревожной сигнализации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выходом на пульт Росгвардии</w:t>
            </w: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автоматическая пожарная сигнализация (АПС),  сигнал автоматически передается на пульт пожарной охраны. Во всех кабинетах повышенной опасности имеются средства пожаротушен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ия, аптечки для оказания перво</w:t>
            </w:r>
            <w:r w:rsidR="00D11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медицинской помощи. </w:t>
            </w:r>
            <w:r w:rsidRPr="00A55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Пропускной режим обеспечивается  вахтером.</w:t>
            </w:r>
            <w:r w:rsidR="00713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  <w:p w:rsidR="009F70BC" w:rsidRPr="00A55477" w:rsidRDefault="009F70BC" w:rsidP="009F70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В школе обеспечен высокоскоростной доступ в сеть Интернет, постоянно функционирует электронная почта, имеется свой сайт, который обновляется по мере поступления информации.</w:t>
            </w:r>
          </w:p>
          <w:p w:rsidR="001825B2" w:rsidRPr="0075658D" w:rsidRDefault="00395118" w:rsidP="009F70B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0;text-align:left;margin-left:113.3pt;margin-top:-53.45pt;width:383.05pt;height:3.6pt;z-index:-251658752;visibility:visible;mso-wrap-distance-left:106.8pt;mso-wrap-distance-right:37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/bug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" filled="f" stroked="f">
                  <v:textbox inset="0,0,0,0">
                    <w:txbxContent>
                      <w:p w:rsidR="009042F8" w:rsidRDefault="009042F8" w:rsidP="009F70BC">
                        <w:pPr>
                          <w:spacing w:line="288" w:lineRule="exact"/>
                        </w:pPr>
                      </w:p>
                    </w:txbxContent>
                  </v:textbox>
                  <w10:wrap type="topAndBottom" anchorx="margin"/>
                </v:shape>
              </w:pict>
            </w:r>
            <w:r w:rsidR="009F70BC" w:rsidRPr="00A55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Материально-техническая база учреждения позволяет организовать учебно- воспитательный процесс в соответствии с требованиями органов санитарного, пожарного, технического надзора.</w:t>
            </w:r>
          </w:p>
        </w:tc>
      </w:tr>
      <w:tr w:rsidR="00D11DE0" w:rsidRPr="0075658D" w:rsidTr="00D11DE0">
        <w:tc>
          <w:tcPr>
            <w:tcW w:w="1221" w:type="pct"/>
          </w:tcPr>
          <w:p w:rsidR="00D11DE0" w:rsidRPr="0075658D" w:rsidRDefault="00D11DE0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режиме деятельности</w:t>
            </w:r>
          </w:p>
        </w:tc>
        <w:tc>
          <w:tcPr>
            <w:tcW w:w="3779" w:type="pct"/>
          </w:tcPr>
          <w:p w:rsidR="00D11DE0" w:rsidRPr="00B0591C" w:rsidRDefault="00D11DE0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591C">
              <w:rPr>
                <w:rFonts w:ascii="Times New Roman" w:hAnsi="Times New Roman"/>
                <w:sz w:val="24"/>
                <w:szCs w:val="24"/>
              </w:rPr>
              <w:t>Режим образовательной деятельности: сменность обучения - 1 смена;</w:t>
            </w:r>
          </w:p>
          <w:p w:rsidR="00D11DE0" w:rsidRDefault="00D11DE0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591C">
              <w:rPr>
                <w:rFonts w:ascii="Times New Roman" w:hAnsi="Times New Roman"/>
                <w:sz w:val="24"/>
                <w:szCs w:val="24"/>
              </w:rPr>
              <w:t>продолжительность учебной неде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для 1 класса -5 дней, для 2-9 </w:t>
            </w:r>
            <w:r w:rsidRPr="00B0591C">
              <w:rPr>
                <w:rFonts w:ascii="Times New Roman" w:hAnsi="Times New Roman"/>
                <w:sz w:val="24"/>
                <w:szCs w:val="24"/>
              </w:rPr>
              <w:t xml:space="preserve"> классов - 6 дней </w:t>
            </w:r>
          </w:p>
          <w:p w:rsidR="00D11DE0" w:rsidRPr="00B0591C" w:rsidRDefault="00D11DE0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591C">
              <w:rPr>
                <w:rFonts w:ascii="Times New Roman" w:hAnsi="Times New Roman"/>
                <w:sz w:val="24"/>
                <w:szCs w:val="24"/>
              </w:rPr>
              <w:t>Продолжительность учебного года:</w:t>
            </w:r>
          </w:p>
          <w:p w:rsidR="00D11DE0" w:rsidRPr="00B0591C" w:rsidRDefault="00D11DE0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59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класс - 33 учебные</w:t>
            </w:r>
            <w:r w:rsidRPr="00B0591C">
              <w:rPr>
                <w:rFonts w:ascii="Times New Roman" w:hAnsi="Times New Roman"/>
                <w:sz w:val="24"/>
                <w:szCs w:val="24"/>
              </w:rPr>
              <w:t xml:space="preserve"> недели;</w:t>
            </w:r>
          </w:p>
          <w:p w:rsidR="00D11DE0" w:rsidRPr="00B0591C" w:rsidRDefault="00D11DE0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 9классы- 34 учебные недели</w:t>
            </w:r>
            <w:r w:rsidRPr="00B05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DE0" w:rsidRPr="00781032" w:rsidRDefault="00D11DE0" w:rsidP="00985A8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E0" w:rsidRPr="0075658D" w:rsidTr="00D11DE0">
        <w:tc>
          <w:tcPr>
            <w:tcW w:w="1221" w:type="pct"/>
          </w:tcPr>
          <w:p w:rsidR="00D11DE0" w:rsidRPr="0075658D" w:rsidRDefault="00D11DE0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работниках ОО</w:t>
            </w:r>
          </w:p>
        </w:tc>
        <w:tc>
          <w:tcPr>
            <w:tcW w:w="3779" w:type="pct"/>
          </w:tcPr>
          <w:p w:rsidR="00D11DE0" w:rsidRPr="00694538" w:rsidRDefault="00D11DE0" w:rsidP="00D11DE0">
            <w:pPr>
              <w:pStyle w:val="a4"/>
              <w:rPr>
                <w:rFonts w:ascii="Times New Roman" w:hAnsi="Times New Roman"/>
                <w:color w:val="1A1A1A"/>
                <w:sz w:val="24"/>
              </w:rPr>
            </w:pPr>
            <w:r w:rsidRPr="00694538">
              <w:rPr>
                <w:rFonts w:ascii="Times New Roman" w:hAnsi="Times New Roman"/>
                <w:color w:val="1A1A1A"/>
                <w:sz w:val="24"/>
              </w:rPr>
              <w:t xml:space="preserve">Укомплектованность кадрами составляет 100%. </w:t>
            </w:r>
          </w:p>
          <w:p w:rsidR="00D11DE0" w:rsidRDefault="00D11DE0" w:rsidP="00D11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944">
              <w:rPr>
                <w:rFonts w:ascii="Times New Roman" w:hAnsi="Times New Roman"/>
                <w:sz w:val="24"/>
                <w:szCs w:val="24"/>
              </w:rPr>
              <w:t>Общее количество педагогического состава: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  <w:p w:rsidR="00D11DE0" w:rsidRPr="00FD61DD" w:rsidRDefault="00D11DE0" w:rsidP="00D11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– </w:t>
            </w:r>
            <w:r w:rsidRPr="00FD6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D61D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 w:rsidRPr="00FD61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DE0" w:rsidRDefault="00D11DE0" w:rsidP="00D11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1DD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- 5</w:t>
            </w:r>
            <w:r w:rsidRPr="00A10944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D11DE0" w:rsidRPr="00A10944" w:rsidRDefault="00D11DE0" w:rsidP="00D11DE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44">
              <w:rPr>
                <w:rFonts w:ascii="Times New Roman" w:hAnsi="Times New Roman"/>
                <w:sz w:val="24"/>
                <w:szCs w:val="24"/>
              </w:rPr>
              <w:t>количество работников, имеющих ученую степень / ученое звание: 0 чел</w:t>
            </w:r>
          </w:p>
          <w:p w:rsidR="00D11DE0" w:rsidRPr="00A10944" w:rsidRDefault="00D11DE0" w:rsidP="00D11DE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44">
              <w:rPr>
                <w:rFonts w:ascii="Times New Roman" w:hAnsi="Times New Roman"/>
                <w:sz w:val="24"/>
                <w:szCs w:val="24"/>
              </w:rPr>
              <w:t>количество педагогов, имеющих ведомственные награды :</w:t>
            </w:r>
          </w:p>
          <w:p w:rsidR="00D11DE0" w:rsidRPr="00A10944" w:rsidRDefault="00D11DE0" w:rsidP="00D11DE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44">
              <w:rPr>
                <w:rFonts w:ascii="Times New Roman" w:hAnsi="Times New Roman"/>
                <w:sz w:val="24"/>
                <w:szCs w:val="24"/>
              </w:rPr>
              <w:t>количество работников, имеющих государственные награды: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Pr="00A1094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D11DE0" w:rsidRPr="00A10944" w:rsidRDefault="00D11DE0" w:rsidP="00D11DE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44">
              <w:rPr>
                <w:rFonts w:ascii="Times New Roman" w:hAnsi="Times New Roman"/>
                <w:sz w:val="24"/>
                <w:szCs w:val="24"/>
              </w:rPr>
              <w:t>доля работников с высшим образованием: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r w:rsidRPr="00A1094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11DE0" w:rsidRDefault="00D11DE0" w:rsidP="00D11DE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44">
              <w:rPr>
                <w:rFonts w:ascii="Times New Roman" w:hAnsi="Times New Roman"/>
                <w:sz w:val="24"/>
                <w:szCs w:val="24"/>
              </w:rPr>
              <w:t>доля учителей, имеющих высшую/первую квалификационную категорию: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60%</w:t>
            </w:r>
          </w:p>
          <w:p w:rsidR="00D11DE0" w:rsidRPr="0075658D" w:rsidRDefault="00D11DE0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75658D" w:rsidTr="00D11DE0">
        <w:tc>
          <w:tcPr>
            <w:tcW w:w="1221" w:type="pct"/>
          </w:tcPr>
          <w:p w:rsidR="00D11DE0" w:rsidRPr="0075658D" w:rsidRDefault="00D11DE0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окружающего социума, наличие социальных партнеров</w:t>
            </w:r>
          </w:p>
        </w:tc>
        <w:tc>
          <w:tcPr>
            <w:tcW w:w="3779" w:type="pct"/>
          </w:tcPr>
          <w:p w:rsidR="00D11DE0" w:rsidRPr="00500401" w:rsidRDefault="00D11DE0" w:rsidP="00D1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DE0" w:rsidRPr="00500401" w:rsidRDefault="00D11DE0" w:rsidP="00D1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>-Сетевое  взаимодействие с Губернаторским авиастроительным колледжем г.Комсомольска-на-Амуре, реализация программы внеурочной деятельности «Функциональная (финансовая)  грамотность», соглашение о сотрудничестве от 31.08.2019 г.</w:t>
            </w:r>
          </w:p>
          <w:p w:rsidR="00D11DE0" w:rsidRPr="00500401" w:rsidRDefault="00D11DE0" w:rsidP="00D1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Fonts w:ascii="Times New Roman" w:hAnsi="Times New Roman"/>
                <w:sz w:val="24"/>
                <w:szCs w:val="24"/>
              </w:rPr>
              <w:t xml:space="preserve">-соглашение о взаимодействии с Краевым  государственным  казенным общеобразовательным  учреждением, реализующим адаптированные основные общеобразовательные программы «Школа № 1» от 01.09.2019 г </w:t>
            </w:r>
            <w:r w:rsidRPr="00500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деятельности краевого ресурсного центра сопровождения инклюзивного образования.</w:t>
            </w:r>
          </w:p>
          <w:p w:rsidR="00D11DE0" w:rsidRPr="0075658D" w:rsidRDefault="00D11DE0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75658D" w:rsidTr="00D11DE0">
        <w:tc>
          <w:tcPr>
            <w:tcW w:w="1221" w:type="pct"/>
          </w:tcPr>
          <w:p w:rsidR="00D11DE0" w:rsidRPr="0075658D" w:rsidRDefault="00D11DE0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Краткое описание достижений ОО за предыдущие 3 года</w:t>
            </w:r>
          </w:p>
        </w:tc>
        <w:tc>
          <w:tcPr>
            <w:tcW w:w="3779" w:type="pct"/>
          </w:tcPr>
          <w:p w:rsidR="00D11DE0" w:rsidRPr="00D11DE0" w:rsidRDefault="00D11DE0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EA6" w:rsidRDefault="001A7EA6" w:rsidP="007565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7EA6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1A7EA6" w:rsidRDefault="001A7EA6">
      <w:pPr>
        <w:pStyle w:val="a3"/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Проблемно-ориентированный анализ текущего состояния и результатов самодиагностики</w:t>
      </w:r>
      <w:r w:rsidR="0007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55D8" w:rsidRPr="002855D8" w:rsidRDefault="00EC1A1F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1F">
        <w:rPr>
          <w:rFonts w:ascii="Times New Roman" w:hAnsi="Times New Roman" w:cs="Times New Roman"/>
          <w:sz w:val="28"/>
          <w:szCs w:val="28"/>
        </w:rPr>
        <w:t xml:space="preserve">3.1. </w:t>
      </w:r>
      <w:r w:rsidR="002855D8" w:rsidRPr="002855D8">
        <w:rPr>
          <w:rFonts w:ascii="Times New Roman" w:hAnsi="Times New Roman" w:cs="Times New Roman"/>
          <w:sz w:val="28"/>
          <w:szCs w:val="28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4"/>
        <w:tblpPr w:leftFromText="180" w:rightFromText="180" w:vertAnchor="text" w:horzAnchor="margin" w:tblpY="638"/>
        <w:tblW w:w="0" w:type="auto"/>
        <w:tblLook w:val="04A0"/>
      </w:tblPr>
      <w:tblGrid>
        <w:gridCol w:w="492"/>
        <w:gridCol w:w="2596"/>
        <w:gridCol w:w="1876"/>
        <w:gridCol w:w="1064"/>
        <w:gridCol w:w="1844"/>
        <w:gridCol w:w="1879"/>
        <w:gridCol w:w="2448"/>
        <w:gridCol w:w="3153"/>
      </w:tblGrid>
      <w:tr w:rsidR="00D231CC" w:rsidRPr="00E1645C" w:rsidTr="000E6856">
        <w:trPr>
          <w:trHeight w:val="288"/>
          <w:tblHeader/>
        </w:trPr>
        <w:tc>
          <w:tcPr>
            <w:tcW w:w="56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1559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оценивания</w:t>
            </w:r>
          </w:p>
        </w:tc>
        <w:tc>
          <w:tcPr>
            <w:tcW w:w="128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226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ключевое условие</w:t>
            </w:r>
          </w:p>
        </w:tc>
        <w:tc>
          <w:tcPr>
            <w:tcW w:w="184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Дефициты</w:t>
            </w:r>
          </w:p>
        </w:tc>
        <w:tc>
          <w:tcPr>
            <w:tcW w:w="3507" w:type="dxa"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действия/решения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учебно-исследовательской и проектной деятельности(критический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квалифицированных педагогов, которые могут обеспечивать реализацию программ учебных предметов на профильном, углубленном уровне.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сетевого партнерства с вузами по реализации образовательных программ: предметов, курсов, практик, проектов (университетские преподаватели ведут профильные занятия).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сетевых форм реализации образовательной деятельности, привлечение специалистов/педагогических работников из других образовательных организаций для организации профильного обучения, обучения по индивидуальным учебным планам.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Использование модульного принципа осовения образовательных программ (одна программа реализуется несколькими педагогами, обладающими большими компетенциями по определенному направлению).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Мотивация педагогов к повышению уровня профессиональных компетенций  в ходе реализации ИОМ.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участия педагогов в профессиональных конкурсах и олимпиадах.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Низкий уровень профессиональных компетенций педагогических работников в организации профильного обучения в ОО, составлении индивидуальных учебных планов и обучении по индивидуальным учебным планам.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адресной организационно-методической помощи педагогам в составлении и реализации учебных планов профилей обучения и (или) индивидуальных учебных планов, ИОМов.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методологий менторства и наставничества для персонифицированной помощи педагогическим работникам в составлении и реализации учебных планов профилей обучения и (или) индивидуальных учебных планов, ИОМов.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</w:t>
            </w:r>
            <w:r>
              <w:rPr>
                <w:rFonts w:ascii="Times New Roman" w:hAnsi="Times New Roman"/>
              </w:rPr>
              <w:lastRenderedPageBreak/>
              <w:t>учителя, актуализация мер морального и материального стимулирования.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Недостаточная работа по подготовке обучающихся к выбору профиля обучения. 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Назначение педагога-куратора для индивидуального сопровождения обучающегося: консультирования по выбору предметов ГИА, по определнию профиля, личного образовательного маршрута и т. д.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психолого-педагогической диагностики по выявлению индивидуальных способностей и особенностей развития.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родителями по принятию идей персонализации образовательной деятельности.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Недостаточная материально-техническая база, нет оборудования для экспериментов, лабораторных работ и опытов.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сетевого взаимодействие с ОО, учреждениями дополнительного допобразования, вузами, технопарками, и т. д. по использованию материально-технической базы.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создания муниципального «ресурсного центра», в </w:t>
            </w:r>
            <w:r>
              <w:rPr>
                <w:rFonts w:ascii="Times New Roman" w:hAnsi="Times New Roman"/>
              </w:rPr>
              <w:lastRenderedPageBreak/>
              <w:t>котором дети изучают углубленные курсы, а предметы на базовом уровне проходят в школах «у дома».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дополнительных источников финансирования, в том числе внебюджетных источников финансирования, участие в грантовых конкурсах.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Недостаточное качество управления формированием и функционированием системы методического и организационно-педагогического обеспечения профильного обучения, дифференциации и индивидуализации обучения.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Актуализация требований ЛНА (Положение об организации профильного обучения, индивидуальных учебных планах, ИОМ педагогических работников).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самообследования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 организации профильного обучения.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экспертизы учебных планов профилей и индивидуальных учебных планов на предмет их соответствия требованиям ФГОС общего образования.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Проведение диагностики способностей, образовательных и профессиональных потребностей обучающихся в профильном обучении.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педагогов по составлению индивидуальных учебных планов, ИОМов.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педагогов на курсах повышения квалификации по преподаванию предметов на профильном уровне.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автоматизированных систем по организационно-управленческихм вопросам (учет персональной нагрузки обучающихся и педагогов, контроль прохождения ИОМ, составление и корректировка расписания).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Недостаточная работа по формированию интереса и мотивации обучающихся к профильному обучению.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разъяснительной работы с обучающимися и родителями (законными представителями) о важности профильного обучения обучающихся в профессиональном самоопределении.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профориентационных мер (посещение </w:t>
            </w:r>
            <w:r>
              <w:rPr>
                <w:rFonts w:ascii="Times New Roman" w:hAnsi="Times New Roman"/>
              </w:rPr>
              <w:lastRenderedPageBreak/>
              <w:t>производственных предприятий, организаций социальной сферы, организаций высшего и среднего профессионального образования), использование различных форматов, технологий обучения.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диагностики запросов на профильное обучение.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психолого-педагогической диагностики по выявлению индивидуальных запросов на профильное обучение. 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обеспечивается реализация требований ФГОС общего образования к организации профильного обучения, в том числе в форме ИУП. 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 профессиональной ориентации и   предоставление возможности каждому обучающемуся проявить свои интеллектуальные и творческие способности при изучении 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основную образовательную программу учебных планов различных профилей обучения в соответствии с </w:t>
            </w:r>
            <w:r>
              <w:rPr>
                <w:rFonts w:ascii="Times New Roman" w:hAnsi="Times New Roman"/>
              </w:rPr>
              <w:lastRenderedPageBreak/>
              <w:t xml:space="preserve">требованиями ФГОС.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Предоставление бучающимся в соответствии с требованиями ФГОС СОО возможность формирования индивидуальных учебных планов, включающих обязательные учебные предметы, изучаемые на уровне среднего общего образования (на базовом или углубленном уровне), дополнительные учебные предметы, курсы по выбору обучающихся.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требования ФГОС СОО к реализации учебных планов одного или нескольких профилей обучения (естественно-научный, гуманитарный, социально-экономический, технологический, универсальный).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индивидуальной траектории развития обучающегося (содержание учебных предметов, курсов, модулей, темп и формы образования), реализация ИУП.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возможности индивидуального развития обучающихся посредством реализации индивидуальных учебных планов с учетом получения </w:t>
            </w:r>
            <w:r>
              <w:rPr>
                <w:rFonts w:ascii="Times New Roman" w:hAnsi="Times New Roman"/>
              </w:rPr>
              <w:lastRenderedPageBreak/>
              <w:t>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кадровых,  материально-технических и финансовых ресурсов для реализации ИУП.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изучения  интеллектуальных (академическхе) способностей и возможностей, познавательных интересов и потребностей обучающихся, которые могут служить основанием для разработки ИУП.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вариативности содержания образовательных программ, соответствующих образовательным потребностям и интересам обучающихся.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федеральных рабочих программ по учебным предметам (1‒11 классы) (критический показатель) (с 1 сентября 2023 года)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100% учителей используют программы учебных предметов, содержание и планируемые результаты </w:t>
            </w:r>
            <w:r>
              <w:rPr>
                <w:rFonts w:ascii="Times New Roman" w:hAnsi="Times New Roman"/>
              </w:rPr>
              <w:lastRenderedPageBreak/>
              <w:t>которых не ниже соответствующих содержания и планируемых результатов федеральных рабочих программ учебных предметов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Обеспеченность учебниками и учебными пособиями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Обеспечено учебниками в полном объеме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актуализирован перечень учебников и учебных пособий согласно ФПУ для обеспечения ООП.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Применение электронного учета библиотечного фонда.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внебюджетных фондов.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внебюджетных фондов (грантов, инвестиций).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перспективного прогнозирования контингента обучающихся.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Прогнозирование динамики контингента обучающихся, разработка перспективного плана закупки учебников.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Неэффективное распределение и использование финансовых ресурсов.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контроля использования финансовых ресурсов.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своевременного обеспечения учебниками и учебными пособиями в полном объеме.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нормативной базы (федеральный перечень учебников).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анализа наличия в полном объеме учебников и учебных пособий.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поиска и обмена учебниками с другими </w:t>
            </w:r>
            <w:r>
              <w:rPr>
                <w:rFonts w:ascii="Times New Roman" w:hAnsi="Times New Roman"/>
              </w:rPr>
              <w:lastRenderedPageBreak/>
              <w:t>общеобразовательными организациями.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регулярного контроля своевременногого оформления  заказа на обеспечение общеобразовательной организации учебниками и учебными пособиями в полном объеме.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Недостаточная работа по формированию интереса и мотивации обучающихся к углубленному изучению отдельных предметов. 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психолого-педагогической диагностики по выявлению образовательных  интересов и потребностей, способностей и талантов обучающихся.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индивидуальной работы с родителями обучающихся по изучению образовательных запросов и ожиданий.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(индивидуальной, групповой) с обучающимися, родителями (законными представителями) о важности углубленного изучения предметов для </w:t>
            </w:r>
            <w:r>
              <w:rPr>
                <w:rFonts w:ascii="Times New Roman" w:hAnsi="Times New Roman"/>
              </w:rPr>
              <w:lastRenderedPageBreak/>
              <w:t xml:space="preserve">развития способностей и профессионального самоопределения.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разъяснительной работы с обучающимися, их родителями (законными представителями) о необходимости углубленного изучения отдельных предметов для интеллектуального развития, подготовки к продолжению обучения образовательных организациях высшего и среднего профессионального образования.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Несовершенная система финансирования ИУП.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Усовершенствование системы контроля за использованием финансовых ресурсов,   обеспечивающих  реализацию ООП, в том числе углубленное изучение отдельных предметов в рамках ИУП.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используются возможности реализации образовательной программы в сетевой форме.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условий для реализации ООП в сетевой форме: выявление дефицитов, заключение сетевых договоров, мониторинг.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муниципального «ресурсного центра», в котором дети изучают </w:t>
            </w:r>
            <w:r>
              <w:rPr>
                <w:rFonts w:ascii="Times New Roman" w:hAnsi="Times New Roman"/>
              </w:rPr>
              <w:lastRenderedPageBreak/>
              <w:t>углубленные курсы, а предметы на базовом уровне проходят в школах «у дома».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системы изучение интересов и запросов обучающихся и их родителей (законных представителей).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психолого-педагогической диагностики по выявлению образовательных  интересов и потребностей, способностей и талантов обучающихся.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родителями обучающихся по изучению запросов и ожиданий.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Назначение педагога-куратора для индивидуального сопровождения обучающегося: консультирования по выбору предметов ГИА, по определнию профиля, личного образовательного маршрута и т. д.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Индивидуальная работа с родителями детей по принятию идей персонализации в образовательной деятельности.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системы формирования запроса.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Автоматизизация системы формирования и обработки образовательных запросов.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практики взаимозачета результатов, </w:t>
            </w:r>
            <w:r>
              <w:rPr>
                <w:rFonts w:ascii="Times New Roman" w:hAnsi="Times New Roman"/>
              </w:rPr>
              <w:lastRenderedPageBreak/>
              <w:t>полученных в иных организациях.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Принятие локально-нормативных актов по взаимозачету </w:t>
            </w:r>
            <w:r>
              <w:rPr>
                <w:rFonts w:ascii="Times New Roman" w:hAnsi="Times New Roman"/>
              </w:rPr>
              <w:lastRenderedPageBreak/>
              <w:t>образовательных результатов.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Недостаточная работа по обеспечению требований ФГОС по реализации углубленного изучения отдельных предметов.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самообследования ресурсных (материально-технических, информационных) условий для организации углубленного изучения отдельных предметов.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содержания образовательных программ, программ учебных предметов.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диагностических исследований по   выявлению способностей, одаренности, образовательных потребностей обучающихся.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Низкий уровень профессиональной предметно-методической компетентности педагогических работников в осуществлении углубленного изучения отдельных предметов.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адресной методической помощи педагогам в организации углубленного изучения отдельных предметов.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методологий менторства и наставничества для персонифицированной помощи педагогическим работникам в организации углубленного изучения отдельных предметов.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прохождения курсов повышения </w:t>
            </w:r>
            <w:r>
              <w:rPr>
                <w:rFonts w:ascii="Times New Roman" w:hAnsi="Times New Roman"/>
              </w:rPr>
              <w:lastRenderedPageBreak/>
              <w:t xml:space="preserve">квалификации по вопросам методики преподавания предмета на углубленном уровне.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 к преподаванию предмета на углубленном уровне, актуализация мер морального и материального стимулирования.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педагогических работников, способных обеспечить углубленное изучение отдельных предметов.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сетевых форм реализации образовательных программ изучения отдельных предметов.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специалистов/педагогических работников из других образовательных организаций для углубленного изучения отдельных предметов.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Развитие партнерства с вузами, привлечение университетских преподавателей для реализации углубленного изучения отдельных учебных предметов. Создение муниципального «ресурсного центра», в котором обеспечивается изучение отдельных предметов на углубленном уровне.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Реализация и соблюдение требований </w:t>
            </w:r>
            <w:r>
              <w:rPr>
                <w:rFonts w:ascii="Times New Roman" w:hAnsi="Times New Roman"/>
              </w:rPr>
              <w:lastRenderedPageBreak/>
              <w:t>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100% учителей и членов </w:t>
            </w:r>
            <w:r>
              <w:rPr>
                <w:rFonts w:ascii="Times New Roman" w:hAnsi="Times New Roman"/>
              </w:rPr>
              <w:lastRenderedPageBreak/>
              <w:t>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Магистральное направление </w:t>
            </w:r>
            <w:r>
              <w:rPr>
                <w:rFonts w:ascii="Times New Roman" w:hAnsi="Times New Roman"/>
              </w:rPr>
              <w:lastRenderedPageBreak/>
              <w:t>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Функционирование объективной </w:t>
            </w:r>
            <w:r>
              <w:rPr>
                <w:rFonts w:ascii="Times New Roman" w:hAnsi="Times New Roman"/>
              </w:rPr>
              <w:lastRenderedPageBreak/>
              <w:t>внутренней системы оценки качества образования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Планирование оценочных процедур с учетом графиков проведения федеральных и региональных (при </w:t>
            </w:r>
            <w:r>
              <w:rPr>
                <w:rFonts w:ascii="Times New Roman" w:hAnsi="Times New Roman"/>
              </w:rPr>
              <w:lastRenderedPageBreak/>
              <w:t>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Функционирование объективной внутренней системы оценки качества </w:t>
            </w:r>
            <w:r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Отсутствие выпускников 11 класса, получивших медаль За 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Отсутствие выпускников 11 класса, 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образовательная организация  не входит в перечень образовательных организаций с признаками необъективных результатов по итогам двух предыдущих  учебных годов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Отсутствие выпускников 9 класса, не получивших аттестаты об основном общем образовании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выпускников 11 класса, не получивших аттестаты о среднем общем образовании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Обучающимся обеспечено не менее 5‒9 часов еженедельных занятий внеурочной деятельностью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обеспечивается реализация внеурочной деятельности в соответствии с требованиями ФГОС.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выявления способностей, склонностей образовательных интересов и  потребностей обучающихся.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выявления запросов и ожиданий родителей (законных предстваителей обучающихся.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рабочих групп педагогических работников для  разработки программ курсов внеурочной деятельности/внесения корректировок в программы  курсов внеурочной деятельности.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при разработке программ курсов внеурочной деятельности  формирования и развития конкретных планируемых  предметных и метапредметных результатов.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качества образовательной </w:t>
            </w:r>
            <w:r>
              <w:rPr>
                <w:rFonts w:ascii="Times New Roman" w:hAnsi="Times New Roman"/>
              </w:rPr>
              <w:lastRenderedPageBreak/>
              <w:t xml:space="preserve">деятельности на занятиях  курсов внеурочной деятельности.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мониторинга  качества образовательной деятельности на занятиях  курсов внеурочной деятельности.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результатов образовательной деятельности.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материально-технических, информационно-технических условий для эффективной реализации рабочих программ курсов внеурочной деятельности, в том числе курса «Разговоры о важном».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по составлению и реализации программ внеурочной деятельности.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адресной организационно-методической помощи педагогам в составлении и реализации программ курсов внеурочной деятельности.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Внедрение методологий менторства и наставничества для персонифицированной помощи педагогическим работникам в вопросах составления и реализации программ курсов внеурочной деятельности.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обучения на курсах повышения квалификации по организации учебно-исследовательской и проектной деятельности в рамках внеурочной деятельности.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ресурсных возможностей (кадры, помещения) для реализации программ курсов внеурочной деятельности.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партнеров для организации образовательной деятельности: - взаимодействие с образовательными организациями, организациями высшего и среднего профессионального образования, культуры, науки, использование новых форматов взаимодействия для восполнения недостающих кадровых ресурсов, привлечения кадров к реализация рабочих программ курсов внеурочной деятельности общеобразовательной организации; -взаимодействие с организациями, предприятиями для использования ресурсов </w:t>
            </w:r>
            <w:r>
              <w:rPr>
                <w:rFonts w:ascii="Times New Roman" w:hAnsi="Times New Roman"/>
              </w:rPr>
              <w:lastRenderedPageBreak/>
              <w:t xml:space="preserve">профессионально-производственной среды, помещений для реализация рабочих программ курсов внеурочной деятельности; - использование сетевых форм реализации образовательной деятельности.   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обучающихся во Всероссийской олимпиаде школьников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в муниципальном этапе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работы с одвренными детьми, включающую выявление, поддержку и сопровождение, развитие интеллектуальной  одаренности.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и интереса обучающихся к участию в олимпиадном движении.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разработки программ подготовки обучающихся к участию в олимпиадном движении на всех уровнях от школьного до всероссийского.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мотивации и интереса обучающихся к участию в школьном туре ВСОШ.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Анализ результатов </w:t>
            </w:r>
            <w:r>
              <w:rPr>
                <w:rFonts w:ascii="Times New Roman" w:hAnsi="Times New Roman"/>
              </w:rPr>
              <w:lastRenderedPageBreak/>
              <w:t>школьного этапа ВСОШ, прогнозирование результатов  муниципального /регионального/ заключительного этапа.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мер морального и материального стимулирования обучающихся,  в участвующих в олимпиадном движении.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обеспечивается подготовка обучающихся к участию в олимпиадном движении.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 индивидуальной подготовки обучающихся в муниципальном/ региональном/заключительном  этапе ВСОШ.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развития предметно-методических компетенций учителей, обеспечивающих </w:t>
            </w:r>
            <w:r>
              <w:rPr>
                <w:rFonts w:ascii="Times New Roman" w:hAnsi="Times New Roman"/>
              </w:rPr>
              <w:lastRenderedPageBreak/>
              <w:t>подготовку обучающихся к участию в олимпиадном движении.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партнеров из вузов в рамках сетевого взаимодействия для обеспечения подготовки обучающихся.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победителей и (или) призеров муниципального этапа Всероссийской олимпиады школьников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работы с одвренными детьми, включающую выявление, поддержку и сопровождение, развитие интеллектуальной  одаренности.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и интереса обучающихся к участию в олимпиадном движении.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разработки программ подготовки обучающихся к участию в олимпиадном движении на всех уровнях от школьного до всероссийского.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мотивации и </w:t>
            </w:r>
            <w:r>
              <w:rPr>
                <w:rFonts w:ascii="Times New Roman" w:hAnsi="Times New Roman"/>
              </w:rPr>
              <w:lastRenderedPageBreak/>
              <w:t xml:space="preserve">интереса обучающихся к участию в школьном туре ВСОШ.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мер морального и материального стимулирования обучающихся,  в участвующих в олимпиадном движении.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обеспечивается подготовка обучающихся к участию в олимпиадном движении.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 индивидуальной подготовки обучающихся в муниципальном/ региональном/заключительном  этапе ВСОШ.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партнеров из вузов в рамках сетевого взаимодействия для обеспечения подготовки обучающихся.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Сетевая форма реализации общеобразовательных программ (наличие договора(-ов) о сетевой форме реализации общеобразовательных программ;наличие общеобразовательных программ, реализуемых в сетевой форме)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Не осуществляется сетевая форма реализации общеобразовательных программ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обеспечивается сетевая форма реализации образовательных программ.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определения потребностей, направлений и ожидаемых результатов взаимодействия с социальными партнерами образовательной организации.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взаимодействия общеобразовательной организации с участниками образовательных отношений, органами государственной власти, местного самоуправления, учредителем (собственником), общественными и другими организациями, представителями СМИ.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взаимодействия с предприятиями для использования ресурсов профессионально-производственной среды с целью профессионального определения, осознанного выбора обучающимися образовательно-профессиональных маршрутов, готовности к дальнейшему обучению и успешной социализации.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партнеров для организации образовательной деятельности, использование новых форматов взаимодействия с общеобразовательными организациями, организациями высшего и среднего профессионального образования для привлечения недостающих образовательных ресурсов с целью реализации ключевых образовательных задач; заключение договора(-ов) о сетевой форме реализации общеобразовательных программ.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и координация социального партнерства с </w:t>
            </w:r>
            <w:r>
              <w:rPr>
                <w:rFonts w:ascii="Times New Roman" w:hAnsi="Times New Roman"/>
              </w:rPr>
              <w:lastRenderedPageBreak/>
              <w:t>местным и бизнес-сообществами, организациями культуры, досуга и спорта, другими образовательными организациями по реализации образовательных и досугово-развивающих программ, мероприятий и событий.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материально-информационно-технических условий для разработки и реализации общеобразовательных программ, реализуемых в сетевой форме.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рабочих групп педагогических работников для создания и экспертизы общеобразовательных программ, реализуемых в сетевой форме,  общеобразовательных программ.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реализации и контроль качества результатов общеобразовательных программ, реализуемых в сетевой форме.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Реализация программы (плана) мероприятий по обеспечению доступности и качества образования </w:t>
            </w:r>
            <w:r>
              <w:rPr>
                <w:rFonts w:ascii="Times New Roman" w:hAnsi="Times New Roman"/>
              </w:rPr>
              <w:lastRenderedPageBreak/>
              <w:t>обучающихся с ОВЗ, с инвалидностью (или развития инклюзивного образования и т. п.)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Реализация в течение 2 и более лет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Обеспечение условий для организации образования обучающихся с </w:t>
            </w:r>
            <w:r>
              <w:rPr>
                <w:rFonts w:ascii="Times New Roman" w:hAnsi="Times New Roman"/>
              </w:rPr>
              <w:lastRenderedPageBreak/>
              <w:t>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отдельных ЛА и отсутствие указания в общих ЛА на особенности организации образования обучающихся с ОВЗ, с инвалидностью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отдельных локальных актов, корректировка общих локальных актов с целью регламентации особенностей организации образования обучающихся с ОВЗ, с инвалидностью.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административного контроля за соблюдением требований локальных актов в части организации образования обучающихся с ОВЗ, с инвалидностью.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Разработанные ЛА по вопросам организации образования обучающихся с ОВЗ, с инвалидностью не охватывают все вопросы организации образования обучающихся с ОВЗ, с инвалидностью.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корректировки имеющихся ЛА и(или) разработка ЛА с целью обеспечения организации образования обучающихся с ОВЗ, с инвалидностью.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административного контроля за соблюдением требований локальных актов в части организации образования обучающихся с ОВЗ, с инвалидностью.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Кадровое обеспечение оказания психолого-педагогической и технической помощи </w:t>
            </w:r>
            <w:r>
              <w:rPr>
                <w:rFonts w:ascii="Times New Roman" w:hAnsi="Times New Roman"/>
              </w:rPr>
              <w:lastRenderedPageBreak/>
              <w:t>обучающимся с ОВЗ, с инвалидностью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Обеспечено частично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Обеспечение условий для организации образования </w:t>
            </w:r>
            <w:r>
              <w:rPr>
                <w:rFonts w:ascii="Times New Roman" w:hAnsi="Times New Roman"/>
              </w:rPr>
              <w:lastRenderedPageBreak/>
              <w:t>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Недостаточный уровень профессиональных компетенций команды </w:t>
            </w:r>
            <w:r>
              <w:rPr>
                <w:rFonts w:ascii="Times New Roman" w:hAnsi="Times New Roman"/>
              </w:rPr>
              <w:lastRenderedPageBreak/>
              <w:t>руководителей в выполнении функций по управлению образовательной организацией, в том числе в части кадрового обеспечения психолого-педагогической и технической помощи обучающимся с ОВЗ, с инвалидностью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реализации требований ФГОС общего образования к кадровому обеспечению реализации </w:t>
            </w:r>
            <w:r>
              <w:rPr>
                <w:rFonts w:ascii="Times New Roman" w:hAnsi="Times New Roman"/>
              </w:rPr>
              <w:lastRenderedPageBreak/>
              <w:t>образовательных программ для обучающихся с ОВЗ, с инвалидностью посредством: - модернизации методической деятельности в образовательной организации по развитию компетенций педагогических работников в вопросах оказания психолого-педагогической и технической помощи обучающимся с ОВЗ, с инвалидностью; - организации адресной организационно-методической помощи, внедрения методологий тьюторства, менторства и наставничества для персонифицированной поддержки и сопровождения педагогических работников в вопросах оказания психолого-педагогической и технической помощи обучающимся с ОВЗ, с инвалидностью.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Обучение на курсах повышения квалификации по разработке общеобразовательных программ, развитию компетентностей педагогических работников </w:t>
            </w:r>
            <w:r>
              <w:rPr>
                <w:rFonts w:ascii="Times New Roman" w:hAnsi="Times New Roman"/>
              </w:rPr>
              <w:lastRenderedPageBreak/>
              <w:t>в вопросах оказания психолого-педагогической и технической помощи обучающимся с ОВЗ, с инвалидностью.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специалистов по оказанию психолого-педагогической и технической помощи обучающимся с ОВЗ, с инвалидностью, узких специалистов (психологов, педагогов-логопедов, дефектологов и т.д.).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узких специалистов из других образовательных организаций. 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Программно-методическое обеспечение обучения и воспитания по федеральным адаптированным образовательным программам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Разработаны адаптированные основные общеобразовательные программы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контроля за разработкой адаптированных основных общеобразовательных программ в ОО.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Разработатка адаптированных основных общеобразовательных программ.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Недостаточная компетентность педагогических </w:t>
            </w:r>
            <w:r>
              <w:rPr>
                <w:rFonts w:ascii="Times New Roman" w:hAnsi="Times New Roman"/>
              </w:rPr>
              <w:lastRenderedPageBreak/>
              <w:t xml:space="preserve">работников в выполнении трудовой функции по разработке образовательных программ в том числе адаптированных основных общеобразовательных программ и адаптированных дополнительных общеобразовательных программ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Модернизация методической деятельности в образовательной </w:t>
            </w:r>
            <w:r>
              <w:rPr>
                <w:rFonts w:ascii="Times New Roman" w:hAnsi="Times New Roman"/>
              </w:rPr>
              <w:lastRenderedPageBreak/>
              <w:t xml:space="preserve">организации по развитию компетенций педагогических работников в вопросах программно-методического обеспечения обучения и воспитания по федеральным адаптированным образовательным программам (при наличии обучающихся с ОВЗ, с инвалидностью) посредством:  - организации адресной организационно-методической помощи, внедрения методологий тьюторства, менторства и наставничества для персонифицированной помощи педагогическим работникам в вопросах программно-методического обеспечения обучения и воспитания по федеральным адаптированным образовательным программам; - обучения на курсах повышения квалификации по разработке и реализации адаптированных основных общеобразовательных программ и адаптированных дополнительных общеобразовательных программ.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lastRenderedPageBreak/>
              <w:t>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Отдельные </w:t>
            </w:r>
            <w:r>
              <w:rPr>
                <w:rFonts w:ascii="Times New Roman" w:hAnsi="Times New Roman"/>
              </w:rPr>
              <w:lastRenderedPageBreak/>
              <w:t>публикации на официальном сайте общеобразовательной организации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Магистральное </w:t>
            </w:r>
            <w:r>
              <w:rPr>
                <w:rFonts w:ascii="Times New Roman" w:hAnsi="Times New Roman"/>
              </w:rPr>
              <w:lastRenderedPageBreak/>
              <w:t>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Обеспечение </w:t>
            </w:r>
            <w:r>
              <w:rPr>
                <w:rFonts w:ascii="Times New Roman" w:hAnsi="Times New Roman"/>
              </w:rPr>
              <w:lastRenderedPageBreak/>
              <w:t>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Недостаточный </w:t>
            </w:r>
            <w:r>
              <w:rPr>
                <w:rFonts w:ascii="Times New Roman" w:hAnsi="Times New Roman"/>
              </w:rPr>
              <w:lastRenderedPageBreak/>
              <w:t>уровень профессиональных компетенций команды руководителей в выполнении функций по администрированию деятельности общеобразовательной организации в части обеспечения информационной открытости образовательной организации.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</w:t>
            </w:r>
            <w:r>
              <w:rPr>
                <w:rFonts w:ascii="Times New Roman" w:hAnsi="Times New Roman"/>
              </w:rPr>
              <w:lastRenderedPageBreak/>
              <w:t xml:space="preserve">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обучающихся): - назначение/замена ответственных за доступность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обучающихся); - регулярное обновление информации на официальном сайте общеобразовательной организации;  - размещение на официальном сайте информации о просветительской и консультативной деятельности с родителями (законными представителями) и педагогическими работниками общеобразовательной организации, публикаций педагогических работников, специалистов психолого-педагогической службы. 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административного контроля обеспечения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административного контроля обеспечения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Обеспечено учебниками в полном объеме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Невыполнение управленческой командой общеобразовательной организации административной функции контроля за своевременным учебно-дидактическим обеспечением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</w:t>
            </w:r>
            <w:r>
              <w:rPr>
                <w:rFonts w:ascii="Times New Roman" w:hAnsi="Times New Roman"/>
              </w:rPr>
              <w:lastRenderedPageBreak/>
              <w:t>комиссией вариантами адаптированных образовательных программ).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Проведение анализа обеспеченности образовательной организации учебниками и учебными пособиями с целью выявления потребностей.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своевременной подачи заявок на обеспечение учебниками и учебно-дидактическое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 и в соответствии с </w:t>
            </w:r>
            <w:r>
              <w:rPr>
                <w:rFonts w:ascii="Times New Roman" w:hAnsi="Times New Roman"/>
              </w:rPr>
              <w:lastRenderedPageBreak/>
              <w:t xml:space="preserve">рекомендованными психолого-медико-педагогической комиссией вариантами адаптированных образовательных программ).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контроля за своевременным обеспечением учебниками и учебно-дидактическими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ОВЗ) и в соответствии с рекомендованными психолого-медико-педагогической комиссией вариантами адаптированных образовательных программ).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приобретения учебников для инклюзивного образования.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Оснащены ТСО отдельные рабочие места для обучающихся с ОВЗ, с инвалидностью 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Невыполнение управленческой командой общеобразовательной организации административной функции контроля за наличием ТСО индивидуального и коллективного пользования, автоматизированных </w:t>
            </w:r>
            <w:r>
              <w:rPr>
                <w:rFonts w:ascii="Times New Roman" w:hAnsi="Times New Roman"/>
              </w:rPr>
              <w:lastRenderedPageBreak/>
              <w:t>рабочих мест (при наличии в общеобразовательной организации обучающихся с ОВЗ, с инвалидностью).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Проведение анализа оснащенности образовательной организации специальными техническими средствами обучения индивидуального и коллективного пользования с целью выявления потребностей.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своевременной подачи заявок на оснащение ТСО, </w:t>
            </w:r>
            <w:r>
              <w:rPr>
                <w:rFonts w:ascii="Times New Roman" w:hAnsi="Times New Roman"/>
              </w:rPr>
              <w:lastRenderedPageBreak/>
              <w:t>автоматизированных рабочих мест и классов для обучающихся с ОВЗ, с инвалидностью.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контроля наличия ТСО,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приобретения ТСО рабочих мест для обучающихся с ОВЗ, с инвалидностью.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</w:t>
            </w:r>
            <w:r>
              <w:rPr>
                <w:rFonts w:ascii="Times New Roman" w:hAnsi="Times New Roman"/>
              </w:rPr>
              <w:lastRenderedPageBreak/>
              <w:t>обучения и воспитания обучающимися с ОВЗ, с инвалидностью (за три последних года)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100% педагогических работников прошли обучение (за три последних года)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Обеспечение условий для организации образования обучающихся с ограниченными возможностями здоровья (ОВЗ), с </w:t>
            </w:r>
            <w:r>
              <w:rPr>
                <w:rFonts w:ascii="Times New Roman" w:hAnsi="Times New Roman"/>
              </w:rPr>
              <w:lastRenderedPageBreak/>
              <w:t>инвалидностью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Проводится эпизодически (отдельные мероприятия)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для трансляции опыта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совершенствования профессиональных компетенций и последующих действий по трансляция опыта образовательной организации в вопросах образования обучающихся с ОВЗ, с инвалидностью.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методического сопровождения педагогических работников, готовых к трансляции опыта образовательной организации в вопросах образования обучающихся с ОВЗ, с инвалидностью на семинарах, тренингах, конференциях и иных мероприятиях.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системной деятельности по  обеспечению достижения показателей, позволяющих трансляцию эффективного опыта образовательной организации в вопросах образования обучающихся с ОВЗ, с инвалидностью: - создание банка методов, приемов, технологий, обеспечивающих </w:t>
            </w:r>
            <w:r>
              <w:rPr>
                <w:rFonts w:ascii="Times New Roman" w:hAnsi="Times New Roman"/>
              </w:rPr>
              <w:lastRenderedPageBreak/>
              <w:t>успешность обучающихся с ОВЗ, с инвалидностью;   - создание системы тренинговых мер по подготовке к трансляции опыта образовательной организации в вопросах образования обучающихся с ОВЗ, с инвалидностью:  - организация обмена опытом с педагогическими работниками других образовательных организаций по организационно-методическим формам обучения детей с ОВЗ, с инвалидностью; - организация участия педагогических работников во внутришкольных обучающих мероприятиях по обсуждению вопросов обучения и воспитания  обучающихся с ОВЗ, с инвалидностью - на семинарах, тренингах, конференциях и др. - проведение межшкольных педагогических советов, методических мероприятий; - участие в муниципальных/краевых/федеральных методических событиях.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Обеспечение бесплатным горячим </w:t>
            </w:r>
            <w:r>
              <w:rPr>
                <w:rFonts w:ascii="Times New Roman" w:hAnsi="Times New Roman"/>
              </w:rPr>
              <w:lastRenderedPageBreak/>
              <w:t>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100% обучающихся </w:t>
            </w:r>
            <w:r>
              <w:rPr>
                <w:rFonts w:ascii="Times New Roman" w:hAnsi="Times New Roman"/>
              </w:rPr>
              <w:lastRenderedPageBreak/>
              <w:t>начальных классов обеспечены горячим питанием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Магистральное направление </w:t>
            </w:r>
            <w:r>
              <w:rPr>
                <w:rFonts w:ascii="Times New Roman" w:hAnsi="Times New Roman"/>
              </w:rPr>
              <w:lastRenderedPageBreak/>
              <w:t>«Здоровье»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Здоровьесберегающая среда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просветительской деятельности, направленной на формирование здорового образа жизни (далее &amp;ndash; ЗОЖ), профилактика табакокурения, употребления алкоголя и наркотических средств. 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Здоровьесберегающая среда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Более 5 мероприятий за учебный год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Здоровьесберегающая среда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программы здоровьесбережения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общешкольной программы здоровьесбережения и ее полноценная реализация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Здоровьесберегающая среда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в </w:t>
            </w:r>
            <w:r>
              <w:rPr>
                <w:rFonts w:ascii="Times New Roman" w:hAnsi="Times New Roman"/>
              </w:rPr>
              <w:lastRenderedPageBreak/>
              <w:t>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Магистральное </w:t>
            </w:r>
            <w:r>
              <w:rPr>
                <w:rFonts w:ascii="Times New Roman" w:hAnsi="Times New Roman"/>
              </w:rPr>
              <w:lastRenderedPageBreak/>
              <w:t>направление «Здоровье»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Диверсификация деятельности школьных спортивных клубов (далее &amp;ndash; ШСК) (по видам спорта)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От 1 до 4 видов спорта в ШСК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сетевой формы реализации программы.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"Школьные спортивные клубы", планирование мероприятий.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квалифицированных специалистов.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привлечения специалистов из числа родителей, студентов вузов (4-5 курс).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прохождения педагогами курсовой подготовки, профессиональной </w:t>
            </w:r>
            <w:r>
              <w:rPr>
                <w:rFonts w:ascii="Times New Roman" w:hAnsi="Times New Roman"/>
              </w:rPr>
              <w:lastRenderedPageBreak/>
              <w:t xml:space="preserve">переподготовки; направление выпускников на целевое обучение.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квалифицированных специалистов посредством сетевой формы реализации программы.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Несформированность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корпоративного обучения управленческой команды.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спортивного зала, соответствующего требованиям СанПин, отсутствие спортивной инфраструктуры для занятий физической культурой и спортом.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материально-технической базы для организации спортивной инфраструктуры в соответствии с требованиями СанПин.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Заключение договоров сетевого взаимодействия с образовательными организациями для использования их материально-технических ресурсов/помещений.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</w:t>
            </w:r>
            <w:r>
              <w:rPr>
                <w:rFonts w:ascii="Times New Roman" w:hAnsi="Times New Roman"/>
              </w:rPr>
              <w:lastRenderedPageBreak/>
              <w:t>ресурсы).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Созданный в общеобразовательной организации спортивный клуб не включен в Единый Всероссийский реестр школьных спортивных клубов.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по включению школьного спортивного клуба в Единый Всероссийский реестр школьных спортивных клубов.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Недостаточная работа по формированию мотивации у обучающихся и их родителей к посещению школьных спортивных клубов.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деятельности по проведению мероприятий, стимулирующих спортивные достижения обучающихся, интерес к физкультурно-спортивной деятельности.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разъяснительной работы с родителями (законными представителями) и обучающимися по привлечению к посещению занятий физической культурой и спортом, в том числе посещению спортивных секций, школьных спортивных клубов.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30% и более обучающихся постоянно посещают занятия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Участие обучающихся в </w:t>
            </w:r>
            <w:r>
              <w:rPr>
                <w:rFonts w:ascii="Times New Roman" w:hAnsi="Times New Roman"/>
              </w:rPr>
              <w:lastRenderedPageBreak/>
              <w:t>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Участие </w:t>
            </w:r>
            <w:r>
              <w:rPr>
                <w:rFonts w:ascii="Times New Roman" w:hAnsi="Times New Roman"/>
              </w:rPr>
              <w:lastRenderedPageBreak/>
              <w:t>обучающихся в спортивных мероприятиях на муниципальном уровне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Магистральное </w:t>
            </w:r>
            <w:r>
              <w:rPr>
                <w:rFonts w:ascii="Times New Roman" w:hAnsi="Times New Roman"/>
              </w:rPr>
              <w:lastRenderedPageBreak/>
              <w:t>направление «Здоровье»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Отсутствие системы </w:t>
            </w:r>
            <w:r>
              <w:rPr>
                <w:rFonts w:ascii="Times New Roman" w:hAnsi="Times New Roman"/>
              </w:rPr>
              <w:lastRenderedPageBreak/>
              <w:t xml:space="preserve">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обновления </w:t>
            </w:r>
            <w:r>
              <w:rPr>
                <w:rFonts w:ascii="Times New Roman" w:hAnsi="Times New Roman"/>
              </w:rPr>
              <w:lastRenderedPageBreak/>
              <w:t>содержания программы воспитания, включая календарный план воспитательной работы.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Недостаточная работа по привлечению обучающихся к участию в массовых физкультурно-спортивных мероприятиях.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участия обучающихся в массовых физкультурно-спортивных мероприятиях.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обучающихся к участию в массовых физкультурно-спортивных мероприятиях.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сообщества обучающихся и педагогических работников.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мотивирования/стимулирования обучающихся к участию в массовых физкультурно-спортивных мероприятиях.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Выявление высокомотивированных обучающихся, желающих участвовать в массовых физкультурно-спортивных мероприятиях.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обучающимися, участвующими в массовых физкультурно-спортивных мероприятиях.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Несформированность организационно-</w:t>
            </w:r>
            <w:r>
              <w:rPr>
                <w:rFonts w:ascii="Times New Roman" w:hAnsi="Times New Roman"/>
              </w:rPr>
              <w:lastRenderedPageBreak/>
              <w:t>управленческих компетенций управленческой команды.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корпоративного обучения </w:t>
            </w:r>
            <w:r>
              <w:rPr>
                <w:rFonts w:ascii="Times New Roman" w:hAnsi="Times New Roman"/>
              </w:rPr>
              <w:lastRenderedPageBreak/>
              <w:t>управленческой команды.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спонсоров, родительской общественности, рациональное использование средств в рамках ПФХД, развитие платных образовательных услуг.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работников по подготовке обучающихся к спортивным мероприятиям.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победителей и призеров спортивных соревнований (в том </w:t>
            </w:r>
            <w:r>
              <w:rPr>
                <w:rFonts w:ascii="Times New Roman" w:hAnsi="Times New Roman"/>
              </w:rPr>
              <w:lastRenderedPageBreak/>
              <w:t>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Наличие победителей и (или) призеров </w:t>
            </w:r>
            <w:r>
              <w:rPr>
                <w:rFonts w:ascii="Times New Roman" w:hAnsi="Times New Roman"/>
              </w:rPr>
              <w:lastRenderedPageBreak/>
              <w:t>на муниципальном уровне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Создание условий для занятий </w:t>
            </w:r>
            <w:r>
              <w:rPr>
                <w:rFonts w:ascii="Times New Roman" w:hAnsi="Times New Roman"/>
              </w:rPr>
              <w:lastRenderedPageBreak/>
              <w:t>физической культурой и спортом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Отсутствие системы работы по популяризации спорта; </w:t>
            </w:r>
            <w:r>
              <w:rPr>
                <w:rFonts w:ascii="Times New Roman" w:hAnsi="Times New Roman"/>
              </w:rPr>
              <w:lastRenderedPageBreak/>
              <w:t xml:space="preserve">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обновления содержания программы воспитания, включая </w:t>
            </w:r>
            <w:r>
              <w:rPr>
                <w:rFonts w:ascii="Times New Roman" w:hAnsi="Times New Roman"/>
              </w:rPr>
              <w:lastRenderedPageBreak/>
              <w:t>календарный план воспитательной работы.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работников по подготовке обучающихся к спортивным мероприятиям.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спонсоров, родительской общественности, рациональное использование средств в рамках ПФХД, развитие платных образовательных услуг.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Доля обучающихся, получивших знак </w:t>
            </w:r>
            <w:r>
              <w:rPr>
                <w:rFonts w:ascii="Times New Roman" w:hAnsi="Times New Roman"/>
              </w:rPr>
              <w:lastRenderedPageBreak/>
              <w:t>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От 10 до 29% обучающихся, </w:t>
            </w:r>
            <w:r>
              <w:rPr>
                <w:rFonts w:ascii="Times New Roman" w:hAnsi="Times New Roman"/>
              </w:rPr>
              <w:lastRenderedPageBreak/>
              <w:t>имеющих знак отличия ВФСК «ГТО», подтвержденный удостоверением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Магистральное направление </w:t>
            </w:r>
            <w:r>
              <w:rPr>
                <w:rFonts w:ascii="Times New Roman" w:hAnsi="Times New Roman"/>
              </w:rPr>
              <w:lastRenderedPageBreak/>
              <w:t>«Здоровье»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/>
              </w:rPr>
              <w:lastRenderedPageBreak/>
              <w:t>занятий физической культурой и спортом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Недостаточная работа по привлечению </w:t>
            </w:r>
            <w:r>
              <w:rPr>
                <w:rFonts w:ascii="Times New Roman" w:hAnsi="Times New Roman"/>
              </w:rPr>
              <w:lastRenderedPageBreak/>
              <w:t>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мониторинга участия обучающихся во </w:t>
            </w:r>
            <w:r>
              <w:rPr>
                <w:rFonts w:ascii="Times New Roman" w:hAnsi="Times New Roman"/>
              </w:rPr>
              <w:lastRenderedPageBreak/>
              <w:t>Всероссийском физкультурно-спортивном комплексе «Готов к труду и обороне».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мотивирования/стимулирования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системы мотивации педагогических работников по подготовке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работников по подготовке обучающихся к спортивным мероприятиям.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Учителя не владеют технологией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обучения педагогов по вопросам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Кадровый дефицит по подготовке обучающихся к </w:t>
            </w:r>
            <w:r>
              <w:rPr>
                <w:rFonts w:ascii="Times New Roman" w:hAnsi="Times New Roman"/>
              </w:rPr>
              <w:lastRenderedPageBreak/>
              <w:t>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Привлечение специалистов из других организаций для подготовки обучающихся к </w:t>
            </w:r>
            <w:r>
              <w:rPr>
                <w:rFonts w:ascii="Times New Roman" w:hAnsi="Times New Roman"/>
              </w:rPr>
              <w:lastRenderedPageBreak/>
              <w:t>участию во Всероссийском физкультурно-спортивном комплексе «Готов к труду и обороне».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Недостаточное информирование обучающихся об участии во Всероссийском физкультурно-спортивном комплексе «Готов к труду и обороне». Отсутствие соответствующих знаний о правилах и порядке проведения процедуры сдачи Всероссийского физкультурно-спортивного комплекса ГТО.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просветительской работы о порядке участия во Всероссийском физкультурно-спортивном комплексе «Готов к труду и обороне» и преимуществах обладателей удостоверений ГТО.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Доля обучающихся, охваченных дополнительным образованием в общей численности обучающихся(критический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От 50% до 76% обучающихся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Выбор направлений дополнительного образования ограничен и не удовлетворяет в полном объеме потребности обучающихся.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диверсификации направленностей дополнительного образования для удовлетворения запросов всех обучающихся, в т.ч. путем реализации программ дополнительного образования в сетевой форме.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все обучающиеся и их родители ознакомлены с </w:t>
            </w:r>
            <w:r>
              <w:rPr>
                <w:rFonts w:ascii="Times New Roman" w:hAnsi="Times New Roman"/>
              </w:rPr>
              <w:lastRenderedPageBreak/>
              <w:t>возможностями образовательной организации в части предоставления дополнительного образования.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информирования обучающихся и их </w:t>
            </w:r>
            <w:r>
              <w:rPr>
                <w:rFonts w:ascii="Times New Roman" w:hAnsi="Times New Roman"/>
              </w:rPr>
              <w:lastRenderedPageBreak/>
              <w:t>родителей о всех направленностях дополнительного образования, реализуемых в образовательной организации. Организация ярмарки дополнительного образования с презентацией всех кужков и секций дополнительного образования, работающих в образовательной организации.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информирования родителей о положительных результатах обучающихся, охваченных дополнительным образованием.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системы изучения интересов и запросов обучающихся и их родителей (законных представителей).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мониторинга интересов, потребностей, индивидуальных возможностей и склонностей обучающихся.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профессиональных дефицитов у заместителя директора по воспитательной работе в выполнении трудовой функции по администрированию деятельности общеобразовательной организации в части </w:t>
            </w:r>
            <w:r>
              <w:rPr>
                <w:rFonts w:ascii="Times New Roman" w:hAnsi="Times New Roman"/>
              </w:rPr>
              <w:lastRenderedPageBreak/>
              <w:t>организации дополнительного образования в общеобразовательной организации.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повышения квалификации заместителя директора по воспитательной работе по воспросам развития талантов обучающихся, организации дополнительного образования в общеобразовательной организации.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или недостаточное материально-техническое оснащение образовательной организации для реализации дополнительного образования.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условий/ресурсов (материальных, информационно-технических, кадровых) для организации дополнительного образования обучающихся.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реализации дополнительного образования.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Кадровый дефицит специалистов по дополнительному образованию детей. 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Направление запроса в ЦНППМ на формирование ИОМ для педагога.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Устранение кадрового дефицита за счет </w:t>
            </w:r>
            <w:r>
              <w:rPr>
                <w:rFonts w:ascii="Times New Roman" w:hAnsi="Times New Roman"/>
              </w:rPr>
              <w:lastRenderedPageBreak/>
              <w:t>своевременного выявления кадровых потребностей; развития кадрового потенциала; осуществления профессиональной переподготовки по образовательным программам педагогической направленности; привлечения молодых специалистов дополнительного образования, привлечение квалифицированных специалистов из других организаций, предприятий.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Малый охват обучающихся дополнительным образованием в общеобразовательной организации.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в программу развития образовательной организации показатель по охвату обучающихся дополнительным образованием на основе учета их потребностей.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Планирование увеличения охвата детей в возрасте от 5 до 18 лет дополнительным образованием.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Административный контроль увеличения охвата детей в возрасте от 5 до 18 лет дополнительным образованием.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Разработка программ дополнительного образования без учета образовательных потребностей </w:t>
            </w:r>
            <w:r>
              <w:rPr>
                <w:rFonts w:ascii="Times New Roman" w:hAnsi="Times New Roman"/>
              </w:rPr>
              <w:lastRenderedPageBreak/>
              <w:t>обучающихся и индивидуальных возможностей.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Анализ дополнительных образовательных программ на предмет качества их содержания, соответствия интересам и потребностям </w:t>
            </w:r>
            <w:r>
              <w:rPr>
                <w:rFonts w:ascii="Times New Roman" w:hAnsi="Times New Roman"/>
              </w:rPr>
              <w:lastRenderedPageBreak/>
              <w:t xml:space="preserve">обучающихся и их родителей (законных представителей). 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 дополнительного образования разных направленностей с учетом целей и задач общеобразовательной организации, интересов и потребностей обучающихся и индивидуальных возможностей (повышение вариативности дополнительного образования детей).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Обновление методов и содержания дополнительного образования детей в соответствии с их образовательными потребностями и индивидуальными возможностями, интересами семьи и общества.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изучения </w:t>
            </w:r>
            <w:r>
              <w:rPr>
                <w:rFonts w:ascii="Times New Roman" w:hAnsi="Times New Roman"/>
              </w:rPr>
              <w:lastRenderedPageBreak/>
              <w:t>образовательных потребностей и индивидуальных возможностей обучающихся, интересов семьи и общества.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мониторинга </w:t>
            </w:r>
            <w:r>
              <w:rPr>
                <w:rFonts w:ascii="Times New Roman" w:hAnsi="Times New Roman"/>
              </w:rPr>
              <w:lastRenderedPageBreak/>
              <w:t>образовательных потребностей обучающихся в обучении по программам дополнительного образования, в том числе кружков, секций и др.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Программы разработаны и реализуются по 3 направленностям  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организована сетевая форма реализации дополнительных общеобразовательных программ.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ресурсов внешней среды для реализации программ дополнительного образования.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ресурсов в образовательной организации для реализации программ дополнительного образования.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ресурсов внешней среды для реализации программ дополнительного образования.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деятельности по привлечению внебюджетного финансирования для восполнения ресурсов.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профессиональных дефицитов у заместителя директора по воспитательной </w:t>
            </w:r>
            <w:r>
              <w:rPr>
                <w:rFonts w:ascii="Times New Roman" w:hAnsi="Times New Roman"/>
              </w:rPr>
              <w:lastRenderedPageBreak/>
              <w:t>работе в выполнении трудовой функции по администрированию деятельности общеобразовательной организации в части организации дополнительного образования в общеобразовательной организации.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повышения квалификации заместителя директора по воспитательной работе в части организации </w:t>
            </w:r>
            <w:r>
              <w:rPr>
                <w:rFonts w:ascii="Times New Roman" w:hAnsi="Times New Roman"/>
              </w:rPr>
              <w:lastRenderedPageBreak/>
              <w:t>дополнительного образования в общеобразовательной организации.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или недостаточное материально-техническое оснащение образовательной организации для реализации дополнительного образования.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условий/ресурсов (материальных, информационно-технических, кадровых) для организации дополнительного образования обучающихся.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реализации дополнительного образования.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Кадровый дефицит специалистов по дополнительному </w:t>
            </w:r>
            <w:r>
              <w:rPr>
                <w:rFonts w:ascii="Times New Roman" w:hAnsi="Times New Roman"/>
              </w:rPr>
              <w:lastRenderedPageBreak/>
              <w:t xml:space="preserve">образованию детей. 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Направление запроса в ЦНППМ на формирование ИОМ для педагога.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обучения педагогических работников, профессиональной переподготовки кадров.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методического сопровождения реализации программ дополнительного образования.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Устранение кадрового дефицита за счет своевременного выявления кадровых потребностей; развития кадрового потенциала; осуществления профессиональной переподготовки по образовательным программам педагогической направленности; привлечения молодых специалистов дополнительного образования, привлечение квалифицированных специалистов из других организаций, предприятий.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изучения образовательных потребностей и индивидуальных возможностей обучающихся, интересов семьи и общества.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образовательных потребностей обучающихся в обучении по программам дополнительного образования, в том числе кружков, секций и др.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достаточного количества программ </w:t>
            </w:r>
            <w:r>
              <w:rPr>
                <w:rFonts w:ascii="Times New Roman" w:hAnsi="Times New Roman"/>
              </w:rPr>
              <w:lastRenderedPageBreak/>
              <w:t>дополнительного образования по всем направленностям.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Анализ дополнительных образовательных программы на предмет </w:t>
            </w:r>
            <w:r>
              <w:rPr>
                <w:rFonts w:ascii="Times New Roman" w:hAnsi="Times New Roman"/>
              </w:rPr>
              <w:lastRenderedPageBreak/>
              <w:t xml:space="preserve">качества их содержания, соответствия интересам и потребностям обучающихся и их родителей (законных представителей). 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 дополнительного образования разных направленностей с учетом целей и задач общеобразовательной организации, интересов и потребностей обучающихся и индивидуальных возможностей (повышение вариативности дополнительного образования детей).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Обновление методов и содержания дополнительного образования детей в соответствии с их образовательными потребностями и индивидуальными возможностями, интересами семьи и общества.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</w:t>
            </w:r>
            <w:r>
              <w:rPr>
                <w:rFonts w:ascii="Times New Roman" w:hAnsi="Times New Roman"/>
              </w:rPr>
              <w:lastRenderedPageBreak/>
              <w:t>возможностями.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"Дополнительное образование", планирование мероприятий.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1 технологический кружок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Отсутствуют педагогические кадры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Направление запроса в ЦНППМ на формирование ИОМ для педагога.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к реализации образовательных программ "Кружка НТИ" специалистов, имеющих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к реализации дополнительных общеобразовательных программ обучающихся по образовательным программам высшего образования по специальностям и </w:t>
            </w:r>
            <w:r>
              <w:rPr>
                <w:rFonts w:ascii="Times New Roman" w:hAnsi="Times New Roman"/>
              </w:rPr>
              <w:lastRenderedPageBreak/>
              <w:t xml:space="preserve">направлениям подготовки, соответствующим направлениям дополнительных общеобразовательных программ, реализуемых технологическим кружком, и успешно прошедших промежуточную аттестацию не менее чем за два года обучения.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 для работы кружков технической и естественно-научной направленностей.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организована сетевая форма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ресурсов внешней среды для реализации программ дополнительного образования.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 планировании реализации программ технологического "Кружка НТИ",  организация образовательной деятельности в сетевой </w:t>
            </w:r>
            <w:r>
              <w:rPr>
                <w:rFonts w:ascii="Times New Roman" w:hAnsi="Times New Roman"/>
              </w:rPr>
              <w:lastRenderedPageBreak/>
              <w:t>форме с привлечением ресурсов детских технопарков "Кванториум", мобильных технопарков "Кванториум", центров цифрового образования "IT-куб", центров "Дом научной коллаборации"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Отсутствует материально-техническое оснащение, помещения, необходимые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Обеспечить деятельность по привленчению внебюджетного финансирования для восполнения ресурсов.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Организовать проведение мониторинга условий/ресурсов (материальных, информационно-технических, кадровых) для организации на базе общеобразовательной организации кружков технической и естественно-научной направленностей.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</w:t>
            </w:r>
            <w:r>
              <w:rPr>
                <w:rFonts w:ascii="Times New Roman" w:hAnsi="Times New Roman"/>
              </w:rPr>
              <w:lastRenderedPageBreak/>
              <w:t>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организации работы кружков технологической и естественно-научной направленности.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"Кванториум", мобильных технопарков "Кванториум", центров цифрового образования "IT-куб", центров "Дом научной коллаборации"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профессиональных </w:t>
            </w:r>
            <w:r>
              <w:rPr>
                <w:rFonts w:ascii="Times New Roman" w:hAnsi="Times New Roman"/>
              </w:rPr>
              <w:lastRenderedPageBreak/>
              <w:t>дефицитов у заместителя директора по воспитательной работе в выполнении трудовой функции по администрированию деятельности общеобразовательной организации в части организации дополнительного образования в общеобразовательной организации.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повышения квалификации заместителя </w:t>
            </w:r>
            <w:r>
              <w:rPr>
                <w:rFonts w:ascii="Times New Roman" w:hAnsi="Times New Roman"/>
              </w:rPr>
              <w:lastRenderedPageBreak/>
              <w:t>директора по воспитательной работе по вопросам организации дополнительного образования в общеобразовательной организации, сетевого взаимодействия.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дополнительных образовательных программ на предмет качества их содержания, соответствия интересам и образовательных потребностям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разработки дополнительных общеобразовательных программ технической и естественно-научной направленностей.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Недостаточная работа по формированию интереса и мотивации обучающихся и их родителей (законных представителей) в обучении детей по программам технологической направленности.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образовательных потребностей обучающихся в обучении по дополнительным общеобразовательным программ технической и естественно-научной направленностей.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Выявление, поддержка и </w:t>
            </w:r>
            <w:r>
              <w:rPr>
                <w:rFonts w:ascii="Times New Roman" w:hAnsi="Times New Roman"/>
              </w:rPr>
              <w:lastRenderedPageBreak/>
              <w:t>развитие интеллектуальных способностей и талантов обучающихся к научно-техническому творчеству, обеспечение условий для профессиональной ориентации обучающихся, создание сообщества обучающихся и педагогических работников, активно вовлеченных в проекты Кружкового движения.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разработана программа технологического кружка.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технологического кружка в рамках дополнительного образования.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программы технологического кружка в рамках дополнительного образования, реализуемой в сетевой форме при участии представителей работодателей и общественно-деловых объединений, наставников из числа представителей Ассоциации кружков, иных заинтересованных лиц.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технологического кружка в рамках внеурочной деятельности.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определен формат организации кружка технической направленности на базе </w:t>
            </w:r>
            <w:r>
              <w:rPr>
                <w:rFonts w:ascii="Times New Roman" w:hAnsi="Times New Roman"/>
              </w:rPr>
              <w:lastRenderedPageBreak/>
              <w:t>образовательной организации для детей в возрасте от 10 до 18 лет по направлениям НТИ в соответствии с имеющимися у образовательной организации кадровыми и материально-техническими ресурсами.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Утверждение формата организации кружка технической направленности на базе </w:t>
            </w:r>
            <w:r>
              <w:rPr>
                <w:rFonts w:ascii="Times New Roman" w:hAnsi="Times New Roman"/>
              </w:rPr>
              <w:lastRenderedPageBreak/>
              <w:t>общеобразовательной организации для детей в возрасте от 10 до 18 лет по направлениям НТИ (аэронет, автонет, маринет, нейронет, хелснет, фуднет, энерджинет, техиет, сэйфнет и пр.) в соответствии с имеющимися у общеобразовательной организации кадровыми и материально-техническими ресурсами.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выстроена система выявления и 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деятельности. 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разработки локального нормативного акта, описывающего систему выявления и 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деятельности.   (предусмотреть наличие разделов: диагностика, учет </w:t>
            </w:r>
            <w:r>
              <w:rPr>
                <w:rFonts w:ascii="Times New Roman" w:hAnsi="Times New Roman"/>
              </w:rPr>
              <w:lastRenderedPageBreak/>
              <w:t>результатов диагностики, меропрриятия по сопровождению и развитию).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в положение об оплате труда критиериев стимулирования педагогических работников за работу по выявленияю, сопровождению и развитию детской одаренности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Наличие предметных дефицитов педагогов, недостаточных профессиональный уровень для подготовки обучающихся к олимпиадам различного уровня (кроме ВСОШ), смотров, конкурсов, конференций.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квалификации педагогов в части устранения предметных дефицитов; повышение профессионального уровня для подготовки обучающихся к олимпиадам различного уровня, смотрам, конкурсам, конференциям разработка ИОМ педагога; привлечение специалистов высшего и среднего профессионального образования для подготовки обучающихся к олимпиадам различного уровня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работников к участию обучающихся в конкурсах, фестивалях, олимпиадах, конференциях. 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Недостаточная работа по формированию </w:t>
            </w:r>
            <w:r>
              <w:rPr>
                <w:rFonts w:ascii="Times New Roman" w:hAnsi="Times New Roman"/>
              </w:rPr>
              <w:lastRenderedPageBreak/>
              <w:t xml:space="preserve">интереса обучающихся и их родителей (законных представителей) в части подготовки обучающихся к олимпиадам различного уровня.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ИУП обучающихся, </w:t>
            </w:r>
            <w:r>
              <w:rPr>
                <w:rFonts w:ascii="Times New Roman" w:hAnsi="Times New Roman"/>
              </w:rPr>
              <w:lastRenderedPageBreak/>
              <w:t>демонстрирующих результаты на конкурсах, фестивалях, олимпиадах, конференциях и иных мероприятиях.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обучающихся к участию в конкурсах, фестивалях, олимпиадах, конференциях.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работников и обучающихся к участию в конкурсах, фестивалях, олимпиадах, конференциях 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системы подготовки обучающихся к конкурсному движению.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локального нормативного акта, регламетирующего систему подготовки и участию в конкурсном движении.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плана участия обучающихся образовательной организации в олимпиадах и иных интеллектуальных и (или) творческих конкурсах, мероприятиях в соответствии с  федеральным, региональным, муниципальным перечнями олимпиад и иных интеллектуальных и (или) творческих конкурсов, мероприятий.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</w:t>
            </w:r>
            <w:r>
              <w:rPr>
                <w:rFonts w:ascii="Times New Roman" w:hAnsi="Times New Roman"/>
              </w:rPr>
              <w:lastRenderedPageBreak/>
              <w:t>участия обучающихся и анализ результатов участия в конкурсах, фестивалях, олимпиадах, конференциях.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классных руководителей с мотивированными обучающимися, их родителями и учителями-предметниками.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и групповой работы учителей-предметников и педагогов дополнительного образования с мотивированными обучающимися.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психолого-педагогической поддержки участников конкурсов, фестивалей, олимпиад, конференций.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профессиональных дефицитов у педагогических работников, реализующих программы внеурочной </w:t>
            </w:r>
            <w:r>
              <w:rPr>
                <w:rFonts w:ascii="Times New Roman" w:hAnsi="Times New Roman"/>
              </w:rPr>
              <w:lastRenderedPageBreak/>
              <w:t>деятельности и дополнительные образовательные программы, в части подготовки обучающихся к участию в конкурсах, фестивалях, олимпиадах, конференциях.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Направление запроса в ЦНППМ на формирование ИОМ для педагога в части подготовки обучающихся к участию в конкурсах, фестивалях, олимпиадах, конференциях.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Сетевая форма реализации дополнительных общеобразовательных программ (организации культуры и искусств, кванториумы, мобильные кванториумы, ДНК, IT-кубы, Точки роста, экостанции,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Сетевая форма реализации дополнительных общеобразовательных программ с 1 организацией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Низкий уровень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руководителя (заместителя руководителя).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квалификации заместителя директора по воспитательной работев по вопросам выполнения трудовой функции по администрированию деятельности общеобразовательной организации в части организации  взаимодействия с организациями культуры и искусств, кванториумами, мобильными кванториумами, ДНК, «IT-кубами», «Точками роста», экостанциями, ведущими предприятиями региона, профессиональными образовательные организациями и образовательными организациями высшего </w:t>
            </w:r>
            <w:r>
              <w:rPr>
                <w:rFonts w:ascii="Times New Roman" w:hAnsi="Times New Roman"/>
              </w:rPr>
              <w:lastRenderedPageBreak/>
              <w:t>образования и др.).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Недостаточная работа по формированию заинтересованности в сетевом взаимодействии педагогических работников, обучающихся и их родителей (законных представителей)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обучающихся к сетевой форме обучения по дополнительным общеобразовательным программам.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разработанных образовательных программ, реализующихся в сетевой форме, по всем шести направленностям.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ресурсных условий в общеобразовательной организации для обеспечения сетевого взаимодействия (нормативно-правовые, материально-, информационно-технические, кадровые).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взаимодействия в том числе в сетевой форме (заключение договоров) с организациями культуры и искусства, кванториумами, центрами «IT-кубы», «Точками роста», экостанциями, ведущими предприятиями региона, профессиональными образовательными организациями и образовательными организациями высшего образования и др.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профессиональных дефицитов у специалистов по дополнительному образованию детей в части организации сетевого взаимодействия.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педагогических работников по реализации программ дополнительного образования в сетевой форме.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При реализации дополнительных образовательных программ образовательная организация не использует ресурсы других организаций, осуществляющих образовательную деятельность, а также научных, медицинских, физкультурно-спортивных организаций, организаций культуры и иных организаций, обладающих ресурсами, необходимыми для осуществления образовательной деятельности по соответствующей дополнительной общеобразовательной программе.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Планирование при разработке программ, реализуемых в сетевой форме, наряду со школой, учреждением дополнительного образования, СПО, вузами, участия организаций культуры и искусств, кванториумов, мобильных кванториумов, ДНК, «IT-кубы», «Точки роста», экостанций, ведущих предприятий региона и иных организаций, обладающих ресурсами, необходимыми для осуществления образовательной деятельности по дополнительным общеобразовательным программ.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образовательных организаций-участников и (или) организаций, обладающих ресурсами.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Осуществление сетевой формы реализации программы на основании договора, заключенного между школой, и теми учреждениями, которые заинтересованы в реализации такой программы, в соответствии с целями и задачами образовательной организации, интересами и потребностями обучающихся.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1‒2 объединения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Несбалансированность системы внеурочной деятельности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Разработка/корректировка план внеурочной деятельности на основе методических рекомендаций Минпросвещения России. 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сформирована система воспитательной работы школы.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Штабом воспитательной работы диверсификации палитры школьных творческих объединений.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Низкий уровень компетенций педагогических работников, непозволяющий реализовать палитру творческих объединений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Направление запроса в ЦНППМ на формирование ИОМ для педагогов.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Недостаточный уровень профессиональных компетенций управленческой </w:t>
            </w:r>
            <w:r>
              <w:rPr>
                <w:rFonts w:ascii="Times New Roman" w:hAnsi="Times New Roman"/>
              </w:rPr>
              <w:lastRenderedPageBreak/>
              <w:t>команды в выполнении трудовых функций по созданию единого образовательного пространства, развития в общеобразовательной организации для реализации ключевых направлений образовательного организации.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повышения квалификации управленческой команды в части организации школьных творческих </w:t>
            </w:r>
            <w:r>
              <w:rPr>
                <w:rFonts w:ascii="Times New Roman" w:hAnsi="Times New Roman"/>
              </w:rPr>
              <w:lastRenderedPageBreak/>
              <w:t>объединений.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созданы условия для функционирования школьных творческих объединений.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мониторинговых исследований:                                      ресурсных условий и материально-технических условий для организации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др.); интересов, склонностей, образовательных потребностей обучающихся в функционировании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др.); создания техносферы школы, материально-</w:t>
            </w:r>
            <w:r>
              <w:rPr>
                <w:rFonts w:ascii="Times New Roman" w:hAnsi="Times New Roman"/>
              </w:rPr>
              <w:lastRenderedPageBreak/>
              <w:t>технического обновления образовательной среды посредством рационального использования школьных пространств–зданий, помещений (классы, залы, коридоры и т.д.), территорий, модернизации учебных помещений;  использования возможностей трансформирования, зонирования школьного пространства для обучающихся, мест для занятий творчеством, самодеятельностью, осуществления любой другой деятельности.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деятельности школьных творческих объединений в сетевой форме.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специалистов из других организаций к созданию и функционированию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обучающихся к участию в творческих  объединениях (школьный </w:t>
            </w:r>
            <w:r>
              <w:rPr>
                <w:rFonts w:ascii="Times New Roman" w:hAnsi="Times New Roman"/>
              </w:rPr>
              <w:lastRenderedPageBreak/>
              <w:t>театр, школьный музей, школьный музыкальный коллектив, школьный медиацентр (телевидение, газета, журнал) и др.)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Информирование, привлечение родителей (законных представителей) к созданию творческих объединений (школьный театр, школьный музей, школьный музыкальный коллектив, школьный медиацентр (телевидение, газета, журнал) и др.)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мотивирования/стимулирования организаторов и участников творческих объединений (школьный театр, школьный музей, школьный музыкальный коллектив, школьный медиацентр (телевидение, газета, журнал) и др.).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Низкий уровень компетенций педагогических работников, непозволяющий реализовать палитру </w:t>
            </w:r>
            <w:r>
              <w:rPr>
                <w:rFonts w:ascii="Times New Roman" w:hAnsi="Times New Roman"/>
              </w:rPr>
              <w:lastRenderedPageBreak/>
              <w:t xml:space="preserve">творческих объединений.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Направление запроса в ЦНППМ на формирование ИОМ для  педагогов.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системы работы с детской инициативой.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положения о Штабе воспитательной работы, включающего порядок работы с детской инициативой.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включая создание и функционирование школьного хора.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квалификации управленческой команды в части создания единого образовательного пространства, включая создание и функционирование школьного хора.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педагогов, работающих в школьном хоре.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изменений в штатное расписание, введение должностей педагогических работников по Профстандарту «Педагог дополнительного образования детей и взрослых».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специалистов (учителя, педагоги дополнительного образования и т.п.) для работы в школьном хоре.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обучения педагогов по программам дополнительного профессионального </w:t>
            </w:r>
            <w:r>
              <w:rPr>
                <w:rFonts w:ascii="Times New Roman" w:hAnsi="Times New Roman"/>
              </w:rPr>
              <w:lastRenderedPageBreak/>
              <w:t>образования в области создания школьного хора.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работы руководителя хора, концертмейстера, педагога-организатора и педагогического коллектива по функционированию Школьного хора.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Обучение (в том числе на базе организаций культуры и искусств) педагогических работников общеобразовательной организации для разработки и реализации программы школьного хора.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рабочих программ курсов внеурочной деятельности хоровой тематики.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 внеурочной деятельности по хоровой тематике (по профилю «школьный хор») для обучающихся 1-4 классов, 5-7 классов, 7-9 классов, 9-11 классов в соответствии с целями и задачами образовательной организации, интересами и потребностями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материально-технических условий для реализации программы, организации деятельности школьного хора.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обучающихся к обучению по программе «Школьный хор», участию в </w:t>
            </w:r>
            <w:r>
              <w:rPr>
                <w:rFonts w:ascii="Times New Roman" w:hAnsi="Times New Roman"/>
              </w:rPr>
              <w:lastRenderedPageBreak/>
              <w:t>художественной самодеятельности.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интересов, склонностей, образовательных потребностей обучающихся в функционировании школьного хора.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школьного хора как формы реализации дополнительных общеобразовательных программ.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направления деятельности хорового коллектива (репертуар) в соответствии с целями и задачами образовательной организации, интересами и потребностями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педагогов дополнительного образования  для разработки и реализации дополнительной образовательной программы «Школьный хор».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дополнительных программы музыкальной направленности по направлению «Хоровое пение».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сетевой формы реализации программы школьного хора.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сетевой формы реализации программы школьного хора на основании договора, заключенного между школой, и теми учреждениями, которые заинтересованы в реализации такой </w:t>
            </w:r>
            <w:r>
              <w:rPr>
                <w:rFonts w:ascii="Times New Roman" w:hAnsi="Times New Roman"/>
              </w:rPr>
              <w:lastRenderedPageBreak/>
              <w:t>программы, в соответствии с целями и задачами образовательной организации, интересами и потребностями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взаимодействия (заключение договоров) с организациями культуры и искусств по привлечению специалистов (в том числе в сетевой дистанционной форме) для разработки и реализации дополнительной образовательной программы «Школьный хор».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при разработке программ, реализуемых в сетевой форме, наряду со школой, учреждением дополнительного образования, СПО, участие организаций культуры и искусства и иных организаций, обладающих ресурсами, необходимыми для осуществления образовательной деятельности по программе школьного хора.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школьного медиацентра (телевидение, газета, журнал и др.)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школьного медиацентра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Доля обучающихся, являющихся членами </w:t>
            </w:r>
            <w:r>
              <w:rPr>
                <w:rFonts w:ascii="Times New Roman" w:hAnsi="Times New Roman"/>
              </w:rPr>
              <w:lastRenderedPageBreak/>
              <w:t>школьных творческих объединений, от общего количества обучающихся в организации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30% и более обучающихся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Магистральное направление </w:t>
            </w:r>
            <w:r>
              <w:rPr>
                <w:rFonts w:ascii="Times New Roman" w:hAnsi="Times New Roman"/>
              </w:rPr>
              <w:lastRenderedPageBreak/>
              <w:t>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Школьные творческие </w:t>
            </w:r>
            <w:r>
              <w:rPr>
                <w:rFonts w:ascii="Times New Roman" w:hAnsi="Times New Roman"/>
              </w:rPr>
              <w:lastRenderedPageBreak/>
              <w:t>объединения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 в год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Мероприятия школьных творческих объединений не учтены в календарном плане воспитательной работы.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Включение меропритий школьных творческих объединений в календарный план воспитательной работы.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административного контроля за реализацией программ школьных творческих объединений и проведением мероприятий школьных творческих объединений.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Включение в план административного контроля мероприятия по контролю реализации программ школьных творческих объединений и проведением мероприятий школьных творческих объединений.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Недостаточное количество мероприятий школьных творческих объединений: концерты, спектакли, выпуски газет, журналов и т.д. (для каждого школьного творческого объединения)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ресурсных условий для функционирования школьных творческих объединений, организации концертов, спектаклей, выпусков газет, журналов и т.д.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регулярного мониторинга участия обучающихся в школьных концертах, спектаклях, выпусках газет, журналов и т. д.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</w:t>
            </w:r>
            <w:r>
              <w:rPr>
                <w:rFonts w:ascii="Times New Roman" w:hAnsi="Times New Roman"/>
              </w:rPr>
              <w:lastRenderedPageBreak/>
              <w:t xml:space="preserve">работников и обучающихся, обеспечивающих создание и функционирование школьных творческих объединений и мероприятий (концерты, спектакли, выпуски газет, журналов и т.д. )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Запланировано недостаточное количество мероприятий в программах отдельных школьных творческих объединениях.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программ и планов мероприятий каждого творческого объединения.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Корректировка плана мероприятий каждого творческого объединения планирование проведения школьных мероприятий не реже или более чем 2 раза в год.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Отсутствуют планы мероприятий отдельных школьных творческих объединений.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Корректировка плана мероприятий каждого творческого объединения планирование проведения школьных мероприятий не реже или более чем 2 раза в год.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Отсутствует сводный план мероприятий школьных творческих объединений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рабочей группы из руководителей всех школьных творческих объединений для согласования календарного плана мероприятий школьных творческих объединений.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Использование государственных символов при обучении и </w:t>
            </w:r>
            <w:r>
              <w:rPr>
                <w:rFonts w:ascii="Times New Roman" w:hAnsi="Times New Roman"/>
              </w:rPr>
              <w:lastRenderedPageBreak/>
              <w:t>воспитании(критический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рабочей программы воспитания, в том числе для обучающихся с ОВЗ(критический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календарного плана воспитательной работы(критический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Совета родителей(критический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В штатном расписании не предусмотрена должность педагогического работника с наименованием «советник директора по воспитанию и взаимодействию с детскими общественными объединениями».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положения о кадровом резерве образовательной организации.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Выдвижение кандидатов (имеющих опыт и заслуги в образовательной сфере) на должность советника директора по воспитанию и взаимодействию с детскими общественными объединениями.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поиска кандидатов на должность советника директора по воспитанию и взаимодействию с детскими общественными объединениями.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подготовки  </w:t>
            </w:r>
            <w:r>
              <w:rPr>
                <w:rFonts w:ascii="Times New Roman" w:hAnsi="Times New Roman"/>
              </w:rPr>
              <w:lastRenderedPageBreak/>
              <w:t xml:space="preserve">кадров-претендентов на должность советника директора по воспитанию и взаимодействию с детскими общественными объединениями.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Введение в штатное расписаниие должности «советник директора по воспитанию и взаимодействию с детскими общественными объединениями».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Осуществляется с использованием регламентированных и неформальных форм взаимодействия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организован административный контроль деятельности классных руководителей.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изменений в план административного контроля, учитывающие контроль деятельности классных руководителей.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открытости, системности в работе с родителями.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разработки и внедрения системы совместных мероприятий с родителями для  достижения большей открытости школы.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Родители не участвуют в разработке рабочей программы воспитания.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включенности родителей в разработку рабочей программы воспитания штабом воспитательной работы.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модуль работы с родителями рабочей программы воспитания мероприятий, направленных на вовлечение родителей в образовательную деятельность.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проекта, </w:t>
            </w:r>
            <w:r>
              <w:rPr>
                <w:rFonts w:ascii="Times New Roman" w:hAnsi="Times New Roman"/>
              </w:rPr>
              <w:lastRenderedPageBreak/>
              <w:t xml:space="preserve">совместного с общественностью поселения/округа, коллегиальными органами управления (управляющими советами) с целью активизации работы с родительским сообществом, поиска и реализации способов вовлечения семей в образовательную деятельность.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В общеобразовательной организации не предусмотрена деятельность представителей родительского сообщества.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изменений в план методической работы, обеспечив изучение содержания федеральной рабочей программы воспитания в части взаимодействия образовательной организации и родителей.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деятельности в 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деятельности представителей родительского сообщества в Управляющем совете общеобразовательной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руководителя (заместителя руководителя) в части организации взаимодействия образовательной организации и родителей в процессе реализации рабочей программы воспитания.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Отсутствует работа по регламентированным формам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по регламентированным формам взаимодействия образовательной организации и родителей: функционирование родительского комитета, заседания попечительского совета, заседания родительского комитета, заседания Комиссии по урегулированию споров между участниками образовательных отношений, проведение родительских собраний.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тематических родительские собранияй в классах, общешкольных родительских собраний по вопросам воспитания, взаимоотношений обучающихся и педагогов, условий обучения и воспитания.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стимулируется развитие неформальных форм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неформальных форм взаимодействия образовательной организации и родителей: групповые консультации родителей по различным вопросам развития и воспитания детей, педагогические лектории, родительские школы и университеты, родительские клубы, клубы выходного дня, мастер-классы, круглые столы по вопросам воспитания.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используется воспитательный потенциал взаимодействия с родителями (законными представителями) обучающихся в процессе реализации рабочей программы воспитания.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родительских дней, в которые родители (законные представители) могут посещать уроки и внеурочные занятия.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проведения тематических собраний (в том числе по инициативе родителей), на которых родители смогут получать советы по вопросам воспитания, консультаций </w:t>
            </w:r>
            <w:r>
              <w:rPr>
                <w:rFonts w:ascii="Times New Roman" w:hAnsi="Times New Roman"/>
              </w:rPr>
              <w:lastRenderedPageBreak/>
              <w:t xml:space="preserve">психологов, врачей, социальных работников, служителей традиционных российских религий, обмен опытом.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родительских форумов на интернет-сайте общеобразовательной организации, интернет-сообществ, групп с участием педагогов, для обсуждения интересующих родителей вопросов.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участия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привлечения родителей (законных представителей) к подготовке и проведению классных и общешкольных мероприятий.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целевого взаимодействие с законными представителями  детей-сирот, оставшихся без попечения родителей, </w:t>
            </w:r>
            <w:r>
              <w:rPr>
                <w:rFonts w:ascii="Times New Roman" w:hAnsi="Times New Roman"/>
              </w:rPr>
              <w:lastRenderedPageBreak/>
              <w:t>приёмных детей.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трансляции опыта по взаимодействию образовательной организации и родителей в процессе реализации рабочей программы воспитания.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школьной символики (флаг школы, гимн школы, эмблема школы, элементы школьного костюма и т.п.)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программ краеведения и школьного туризма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Реализуется 1 программа краеведения или школьного туризма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Недостаточно сформирована система работы административной команды с кадрами, отсутствие кадрового резерва и как, следствие, отсутствие специалиста, занимающегося вопросами организации туристско-краеведческой деятельности обучающихся.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положения о кадровом резерве общеобразовательной организации.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по привлечению специалистов других организаций (образовательных, социальных и др.).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услуг туристско-экскурсионных и других организаций (туристские фирмы, спортивные клубы, индивидуальные предприниматели и т.д.) на основе заключенного договора об оказании туристских услуг.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повышения квалификации </w:t>
            </w:r>
            <w:r>
              <w:rPr>
                <w:rFonts w:ascii="Times New Roman" w:hAnsi="Times New Roman"/>
              </w:rPr>
              <w:lastRenderedPageBreak/>
              <w:t>педагогических работников по вопросам организации краеведческой деятельности и школьного туризма.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Недостаточный уровень профессиональных компетенций управленческой команды в части организации реализации программы краеведения и школьного туризма.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заместителя руководителя в части организации реализации программы краеведения и школьного туризма.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Нет защищенных туристических объектов вблизи школы.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возможностей участия в федеральном проекте «Классная страна», который аккумулирует передовые идеи по развитию детского туризма.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для закупки туристического оборудования средств грантов, спонсорской помощи.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Оптимизизация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разработаны программы краеведения и школьного туризма в </w:t>
            </w:r>
            <w:r>
              <w:rPr>
                <w:rFonts w:ascii="Times New Roman" w:hAnsi="Times New Roman"/>
              </w:rPr>
              <w:lastRenderedPageBreak/>
              <w:t>рамках внеурочной деятельности и/или дополнительного образования.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Интеграция туристско-краеведческой деятельности в программу воспитания общеобразовательной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и экспертиза качества школьных программ краеведения и школьного туризма.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Принятие мер по привлечению и мотивации обучающихся к поисковой и краеведческой деятельности, детскому познавательному туризму.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деятельности рабочей группы по модернизации программ краеведения и школьного туризма: - реализация программ урочной и внеурочной деятельности, дополнительного образования по краеведению и школьному туризму; - организация профильных каникулярных отрядов, слетов, мастер-классов, экскурсий, конкурсов по краеведению и школьному туризму; - организация сетевого взаимодействия с организациями-партнерами, курирующими программы краеведения и школьного туризма в районе, крае.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систематического административного контроля реализации </w:t>
            </w:r>
            <w:r>
              <w:rPr>
                <w:rFonts w:ascii="Times New Roman" w:hAnsi="Times New Roman"/>
              </w:rPr>
              <w:lastRenderedPageBreak/>
              <w:t>программ краеведения и школьного туризма в общеобразовательной организации.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летних тематических смен в школьном лагере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Совета обучающихся(критический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первичного отделения РДДМ Движение первых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в реализации проекта Орлята России (при реализации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в проекте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представительств детских и молодежных общественных объединений (Юнармия, Большая перемена и др.)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обучающихся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Обучающиеся участвуют в волонтерском движении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школьных </w:t>
            </w:r>
            <w:r>
              <w:rPr>
                <w:rFonts w:ascii="Times New Roman" w:hAnsi="Times New Roman"/>
              </w:rPr>
              <w:lastRenderedPageBreak/>
              <w:t>военно-патриотических клубов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Отсутствие       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Магистральное </w:t>
            </w:r>
            <w:r>
              <w:rPr>
                <w:rFonts w:ascii="Times New Roman" w:hAnsi="Times New Roman"/>
              </w:rPr>
              <w:lastRenderedPageBreak/>
              <w:t>направление «Воспитание»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Ученическое </w:t>
            </w:r>
            <w:r>
              <w:rPr>
                <w:rFonts w:ascii="Times New Roman" w:hAnsi="Times New Roman"/>
              </w:rPr>
              <w:lastRenderedPageBreak/>
              <w:t>самоуправление, волонтерское движение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Не обеспечено </w:t>
            </w:r>
            <w:r>
              <w:rPr>
                <w:rFonts w:ascii="Times New Roman" w:hAnsi="Times New Roman"/>
              </w:rPr>
              <w:lastRenderedPageBreak/>
              <w:t>создание и деятельность военно-патриотического клуба.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нормативной </w:t>
            </w:r>
            <w:r>
              <w:rPr>
                <w:rFonts w:ascii="Times New Roman" w:hAnsi="Times New Roman"/>
              </w:rPr>
              <w:lastRenderedPageBreak/>
              <w:t xml:space="preserve">правовой документации школьного военно-патриотического клуба ( Устав, Положение, программа деятельности, план работы и др.) 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плана создания школьного военно-патриотического клуба.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Определение приоритетных направлений в работе школьного военно-патриотического клуба. Формирование ценностных ориентаций обучающихся: разработка мер и мероприятий.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Назначение руководителя школьного военно-патриотического клуба.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Совета школьного военно-патриотического клуба.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Отсутствует помещение, необходимое для работы школьного военно-патриотического клуба.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 для организации работы военного-патриотического клуба.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Заключение договора о сотрудничестве с </w:t>
            </w:r>
            <w:r>
              <w:rPr>
                <w:rFonts w:ascii="Times New Roman" w:hAnsi="Times New Roman"/>
              </w:rPr>
              <w:lastRenderedPageBreak/>
              <w:t>организациями: - образовательной  организацией, на базе которой будет работать военно-патриотический клуб (в договоре указывается, какое оборудование может использовать педагог в рамках реализации программы); - организацией, оказывающей спонсорскую помощь клубу; - отделением ДОСААФ России.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Отсутствует материально-техническое оснащение, необходимое для работы школьного военно-патриотического клуба.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Оптимизация расходов, создание условий для организации в школе военно-патриотических клубов, планирование материально-технического оснащения, приобретение высокотехнологичного оборудования для организации работы военного-патриотического клуба.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Заключение договора о сотрудничестве с организациями: - образовательной  организацией, на базе которой будет работать военно-патриотический клуб (в договоре указывается, какое оборудование может </w:t>
            </w:r>
            <w:r>
              <w:rPr>
                <w:rFonts w:ascii="Times New Roman" w:hAnsi="Times New Roman"/>
              </w:rPr>
              <w:lastRenderedPageBreak/>
              <w:t>использовать педагог в рамках реализации программы); - организацией, оказывающей спонсорскую помощь клубу; - отделением ДОСААФ России.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административного контроля деятельности советника директора по воспитанию и взаимодействию с детскими общественными объединениями.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в план административного контроля мероприятия по контролю деятельности советника директора по воспитанию и взаимодействию с детскими общественными объединениями.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Недостаток профессиональных компетенций заместителя директора по воспитанию, классных руководителей в организации деятельности школьного военно-патриотического клуба.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квалификации заместителя директора по воспитанию, классных руководителей в части деятельности школьных патриотических клубов.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</w:t>
            </w:r>
            <w:r>
              <w:rPr>
                <w:rFonts w:ascii="Times New Roman" w:hAnsi="Times New Roman"/>
              </w:rPr>
              <w:lastRenderedPageBreak/>
              <w:t>субъекте РФ)(критический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Определение заместителя директора, ответственного за реализацию профориентационной деятельности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соглашений с региональными предприятиями/организациями, оказывающими содействие в реализации профориентационных мероприятий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профильных предпрофессиональных классов (инженерные, медицинские, космические, IT, педагогические, предпринимательские и др.)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Недостаточный уровень работы с обучающимися по проведению системной подготовительной предпрофильной и предпрофессиональной работы в основной школе для обеспечения предварительного самоопределения обучающихся.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мониторинга по выявлению способностей, образовательных и профессиональных потребностей обучающихся в профильном обучении.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системной подготовительной предпрофильной и предпрофессиональной работы в основной школе для обеспечения предварительного самоопределения обучающихся.  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информирования обучающихся об особенностях различных сфер профессиональной </w:t>
            </w:r>
            <w:r>
              <w:rPr>
                <w:rFonts w:ascii="Times New Roman" w:hAnsi="Times New Roman"/>
              </w:rPr>
              <w:lastRenderedPageBreak/>
              <w:t>ориентации; сопровождение профессионального самоопределения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психолого-педагогического сопровождения обучающихся по определению дальнейшей образовательной траектории.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информационного, научно-методического сопровождения работы по предпрофильной подготовке и предпрофессиональному самоопределению обучающихся. 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профильных предпрофессиональных классов, удовлетворяющих интересы и потребности обучающихся.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профильных предпрофессиональных классов, в полной мере удовлетворяющих предпочтения и запросы обучающихся; рынка труда.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открытия профильных предпрофессиональных классов при поддержке предприятий и организаций муниципалитета/региона  их непосредственное участие в образовательной деятельности.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Актуализация требований локального нормативного </w:t>
            </w:r>
            <w:r>
              <w:rPr>
                <w:rFonts w:ascii="Times New Roman" w:hAnsi="Times New Roman"/>
              </w:rPr>
              <w:lastRenderedPageBreak/>
              <w:t>акта (Положение об организации профильного обучения).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Актуализация должностных инструкций педагогических работников и управленческой команды с учетом положений профессиональных стандартов руководителя и педагогических работников общеобразовательных организаций.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самоаудита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 организации профильного обучения.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анализа </w:t>
            </w:r>
            <w:r>
              <w:rPr>
                <w:rFonts w:ascii="Times New Roman" w:hAnsi="Times New Roman"/>
              </w:rPr>
              <w:lastRenderedPageBreak/>
              <w:t>учебных планов профилей и индивидуальных учебных планов на предмет их соответствия требованиям ФГОС общего образования.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Недостаточный уровень профессиональных компетенций членов управленческой команды в организации и обеспечении профильного обучения, дифференциации и индивидуализации обучения.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уровня профессиональных компетенций членов управленческой команды в управлении формированием и функционированием системы методического и организационно-педагогического обеспечения профильного обучения, дифференциации и индивидуализации обучения.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Недостаточный уровень компетенций педагогических работников по преподаванию в профильных классах.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обучения педагогов по составлению индивидуальных учебных планов.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обучения педагогов на курсах повышения квалификации по преподаванию предметов на профильном уровне.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участия педагогов в профессиональных конкурсах и олимпиадах.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и использование дополнительных материалов по профориентации, в том числе мультимедийных, </w:t>
            </w:r>
            <w:r>
              <w:rPr>
                <w:rFonts w:ascii="Times New Roman" w:hAnsi="Times New Roman"/>
              </w:rPr>
              <w:lastRenderedPageBreak/>
              <w:t>в учебных предметах общеобразовательного цикла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Посещение обучающимися экскурсий на предприятиях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Посещение обучающимися экскурсий в организациях СПО и ВО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Посещение обучающимися профессиональных проб на региональных площадках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обеспечивается посещение обучающимися профессиональных проб на региональных площадках. 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мероприятий профессионально-ориентировочного знакомства: система пробных ознакомительных занятий в Кванториумах, IT – кубах, Точках роста, Организаций высшего с среднего профессионального образования.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участия обучающихся в профессиональных пробах на региональных площадках в виртуальном формате.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Поиск спонсоров, участие в грантах для возможности организации выезда в региональные площадки региона на </w:t>
            </w:r>
            <w:r>
              <w:rPr>
                <w:rFonts w:ascii="Times New Roman" w:hAnsi="Times New Roman"/>
              </w:rPr>
              <w:lastRenderedPageBreak/>
              <w:t>профессиональные пробы.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Отсутствует план посещения обучающимися профессиональных проб на региональных площадках.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профессиональных проб в учебно-воспитательную деятельность как обязательное направление профориентационной работы и обеспечение их максимальную приближенность к реальному производству.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Включение в план профориентационной работы участия в профессиональных пробах на региональных площадках региона.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Недостаточный уровень компетенций педагогов для проведения профессиональных проб.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обучения педагогов для данного вида деятельности (ПК, горизонтальное обучение, наставничество, присвоение опыта успешных педагогов).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Посещение обучающимися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Прохождение обучающимися профессионального обучения по программам профессиональной подготовки по </w:t>
            </w:r>
            <w:r>
              <w:rPr>
                <w:rFonts w:ascii="Times New Roman" w:hAnsi="Times New Roman"/>
              </w:rPr>
              <w:lastRenderedPageBreak/>
              <w:t>профессиям рабочих и должностям служащих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сетевой формы реализации образовательной программы.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профессионального обучения старшеклассников по профессиям рабочих и служащих с использованием собственной МТБ или МТБ </w:t>
            </w:r>
            <w:r>
              <w:rPr>
                <w:rFonts w:ascii="Times New Roman" w:hAnsi="Times New Roman"/>
              </w:rPr>
              <w:lastRenderedPageBreak/>
              <w:t>предприятия реального сектора экономики с целью получения первой профессии одновременно с общим образованием.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 рамках реализации программы по воспитанию организация  встреч обучающихся с представителями рабочих профессий и служащих; посещение обучающимися и родителями дней открытых дверей образовательных организаций высшего, среднего профессионального образования.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Недостаточный уровень управленческих компетенций по организации профессионального обучения обучающихся в общеобразовательной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повышение уровня управленческих компетенций по выполнению трудовой функции управление образовательной организацией в части организации </w:t>
            </w:r>
            <w:r>
              <w:rPr>
                <w:rFonts w:ascii="Times New Roman" w:hAnsi="Times New Roman"/>
              </w:rPr>
              <w:lastRenderedPageBreak/>
              <w:t>профессионального обучения обучающихся в общеобразовательной организации.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 Отсутствие программ профессиональной подготовки по профессиям рабочих и должностям служащих.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условий  для получения лицензии на образовательную деятельность по основным программам профессионального обучения.  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мониторинга востребованных профессий в регионе, районе, городе, селе; кадровых потребностей современного рынка труда.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мониторинга потребностей обучающихся в профессиональном обучении.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условий (инфраструктура), необходимых для реализации программ.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разработки/корректировки программ профессиональной подготовки по профессиям рабочих и должностям служащих с целью дальнейшей реализации их в школе.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подбора и подготовки педагогических кадров к реализации данных </w:t>
            </w:r>
            <w:r>
              <w:rPr>
                <w:rFonts w:ascii="Times New Roman" w:hAnsi="Times New Roman"/>
              </w:rPr>
              <w:lastRenderedPageBreak/>
              <w:t>программ.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административного контроля за реализацией программ.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обучающихся к профессиональному обучению по программам профессиональной подготовки по профессиям рабочих и должностям служащих.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обучающихся в чемпионатах по профессиональному мастерству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обеспечивается подготовка к участию в чемпионатах по профессиональному мастерству.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 в ОО системы подготовки к чемпионатам по профессиональному мастерству, включающую: назначение ответственного за работу; рассмотрение вопросов по подготовке к чемпионатам по профмастерству на заседаниях педагогического и методического советов; </w:t>
            </w:r>
            <w:r>
              <w:rPr>
                <w:rFonts w:ascii="Times New Roman" w:hAnsi="Times New Roman"/>
              </w:rPr>
              <w:lastRenderedPageBreak/>
              <w:t xml:space="preserve">наличие в ОО системы поощрений педагогов, работающих в данном направлении.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условий для подготовки обучающихся к участию в чемпионатах по профессиональному мастерству: 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оборудования; 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предприятий); поиск финансовых средств (участие в грантах, конкурсах, обращение к спонсорам) для организации поездок из отдаленных сел к месту проведения чемпионатов по профессиональному мастерству.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обучающихся к участию в </w:t>
            </w:r>
            <w:r>
              <w:rPr>
                <w:rFonts w:ascii="Times New Roman" w:hAnsi="Times New Roman"/>
              </w:rPr>
              <w:lastRenderedPageBreak/>
              <w:t xml:space="preserve">чемпионатах по профессиональному мастерству. 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обеспечивается информирование 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сетевого взаимодействия общеобразовательных организаций с образовательными организациями среднего профессионального образования.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на региональном уровне участия обучающихся общеобразовательных организаций в профориентационных мероприятиях, проводимых в рамках регионального и отборочного (межрегионального) этапов Чемпионата по профессиональному мастерству «Профессионалы» и Чемпионата высоких технологий Всероссийского чемпионатного движения по профессиональному мастерству.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на региональном уровне увеличения охвата обучающихся общеобразовательных организаций субъектов Российской Федерации </w:t>
            </w:r>
            <w:r>
              <w:rPr>
                <w:rFonts w:ascii="Times New Roman" w:hAnsi="Times New Roman"/>
              </w:rPr>
              <w:lastRenderedPageBreak/>
              <w:t>принявшие участие в открытых онлайн-уроках проекта «Шоу профессий», реализуемых с учетом опыта цикла открытых уроков «Проектория», направленных на раннюю профориентацию», проводимых в рамках федерального проекта «Успех каждого ребенка» национального проекта «Образование».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В организации используются единые подходы к штатному расписанию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Предусмотрены меры материального и нематериального стимулирования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Развитие системы наставничества (положение о наставничестве, дорожная карта о его реализации, приказы)(критический </w:t>
            </w:r>
            <w:r>
              <w:rPr>
                <w:rFonts w:ascii="Times New Roman" w:hAnsi="Times New Roman"/>
              </w:rPr>
              <w:lastRenderedPageBreak/>
              <w:t>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методических объединений / кафедр / методических советов учителей(критический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методических объединений / кафедр / методических советов классных руководителей(критический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Не менее 50% учителей прошли диагностику профессиональных компетенций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Недостаточный охват учителей диагностикой профессиональных компетенций (федеральной, региональной, самодиагностикой).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с педагогическими кадрами по порядку  формам диагностики профессиональных дефицитов педагогических работников образовательных организаций с возможностью получения индивидуального плана в соответствии с распоряжением Минпросвещения России от 27.08.2021 № Р-201.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административных мер по организации проведения диагностических процедур, обеспечивающих выявление профессиональных дефицитов педагогических работников и последующие действия по их ликвидации, </w:t>
            </w:r>
            <w:r>
              <w:rPr>
                <w:rFonts w:ascii="Times New Roman" w:hAnsi="Times New Roman"/>
              </w:rPr>
              <w:lastRenderedPageBreak/>
              <w:t xml:space="preserve">предупреждению.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педагогических работников к прохождению диагностики профессиональных компетенций.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способов стимулирования и поощрения педагогических работников, направленных на профилактику профессионального выгорания, повышение мотивации педагогических работников к прохождению диагностики профессиональных компетенций.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профессиональных затруднений и потребностей педагогов.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наставничества, в том числе реверсивного, организация «горизонтального» обучения педагогических работников.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адресного подхода со стороны администрации, проведение мероприятий по популяризации диагностикаи,  разъяснении ее роли в снижении уровня профессиональных </w:t>
            </w:r>
            <w:r>
              <w:rPr>
                <w:rFonts w:ascii="Times New Roman" w:hAnsi="Times New Roman"/>
              </w:rPr>
              <w:lastRenderedPageBreak/>
              <w:t xml:space="preserve">дефицитов, ее влияния на дальнейшее профессиональное развитие.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самодиагностики профессиональных дефицитов на основании рефлексии профессиональной деятельности, на основе разработанного инструментария (анкета/чек-лист).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проведения диагностики профессиональных дефицитов на основании результатов профессиональной деятельности (экспертный анализ результатов в области обучения, воспитания, развития обучающихся).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проведения диагностики профессиональных дефицитов на основании экспертной оценки практической деятельности (участие в открытом мероприятии, его анализ и подготовка заключения о выявленных профессиональных дефицитах).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Доля учителей, для </w:t>
            </w:r>
            <w:r>
              <w:rPr>
                <w:rFonts w:ascii="Times New Roman" w:hAnsi="Times New Roman"/>
              </w:rPr>
              <w:lastRenderedPageBreak/>
              <w:t>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Менее 3 % </w:t>
            </w:r>
            <w:r>
              <w:rPr>
                <w:rFonts w:ascii="Times New Roman" w:hAnsi="Times New Roman"/>
              </w:rPr>
              <w:lastRenderedPageBreak/>
              <w:t xml:space="preserve">учителей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Ключевое </w:t>
            </w:r>
            <w:r>
              <w:rPr>
                <w:rFonts w:ascii="Times New Roman" w:hAnsi="Times New Roman"/>
              </w:rPr>
              <w:lastRenderedPageBreak/>
              <w:t>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Методическое </w:t>
            </w:r>
            <w:r>
              <w:rPr>
                <w:rFonts w:ascii="Times New Roman" w:hAnsi="Times New Roman"/>
              </w:rPr>
              <w:lastRenderedPageBreak/>
              <w:t>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 xml:space="preserve">Низкая доля учителей, </w:t>
            </w:r>
            <w:r>
              <w:rPr>
                <w:rFonts w:ascii="Times New Roman" w:hAnsi="Times New Roman"/>
              </w:rPr>
              <w:lastRenderedPageBreak/>
              <w:t>для которых по результатам диагностики профессиональных дефицитов разработаны ИОМ.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адресного </w:t>
            </w:r>
            <w:r>
              <w:rPr>
                <w:rFonts w:ascii="Times New Roman" w:hAnsi="Times New Roman"/>
              </w:rPr>
              <w:lastRenderedPageBreak/>
              <w:t xml:space="preserve">методического сопровождения педагогических работников, нуждающихся в поддержке, сопровождении для преодоления профессиональных затруднений и дефицитов.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Выстраивание взаимодействия с различными структурами на региональном и (или) федеральном уровнях, обеспечивающими персональное сопровождение педагогических работников.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Выстраивание взаимодействия региональных методистов с руководителем образовательной организации и его заместителями, руководителями предметных методических объединений и педагогическими работниками, для которых необходима разработка ИОМ.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сопровождению педагогов, у которых выявлены профессиональные дефициты.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 анализа / самоанализа профессиональной деятельности педагогических работников.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участия представителей управленческой команды в в формировании ИОМ педагога.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мотивирующего административного контроля разработки и реализации ИОМа.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разъяснительных мероприятий по формированию у педагога понимания своих образовательно-профессиональных дефицитов и потребностей.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анализа результатов диагностик профессиональных дефицитов педагогических работников общеобразовательной организации (направления диагностики профессиональных дефицитов педагогических работников обусловлены нормативно закрепленным перечнем профессиональных </w:t>
            </w:r>
            <w:r>
              <w:rPr>
                <w:rFonts w:ascii="Times New Roman" w:hAnsi="Times New Roman"/>
              </w:rPr>
              <w:lastRenderedPageBreak/>
              <w:t xml:space="preserve">компетенций: предметных, методических, психолого-педагогических, коммуникативных компетенций, которые связаны с трудовыми функциями профессионального стандарта "Педагог").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мероприятий по повышению внутренней мотивации педагога при разработке и реализации ИОМ.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мониторинга удовлетворенности педагогов профессиональной деятельностью и методичсеким сопровождением.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Рзработка ИОМ непрерывного развития  профессионального мастерства педагогических работников для повышения эффективности их  профессиональной деятельности.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административного контроля за организацией деятельности по выявлению дефицитов, сопровождению, разработки и реализации ИОМ.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способов </w:t>
            </w:r>
            <w:r>
              <w:rPr>
                <w:rFonts w:ascii="Times New Roman" w:hAnsi="Times New Roman"/>
              </w:rPr>
              <w:lastRenderedPageBreak/>
              <w:t xml:space="preserve">стимулирования и поощрения педагогических работников, направленных на повышение мотивации педагогических работников к прохождению диагностики профессиональных компетенций. 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Доля педагогических работников, прошедших обучение по программам повышения квалификации по инструментам ЦОС, размещеннымв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Не менее 80%  педагогических работников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     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штатного педагога-психолога.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Обепечение реализации ООП в сетевой форме.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обеспечивается повышение квалификации штатных педагогов-психологов.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адресного подхода со стороны администрации, проведение информационно-разъяснительной работы с педагогами-психологами. 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информирования о новых тенденциях развития образования, задачах и требованиях к профессиональной компетентности педагогов-психологов.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анализа / самоанализа профессиональной деятельности педагогов-психологов.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плана мероприятий по выявлению потребности и организации курсовой подготовки педагогов-психологов.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Формирование перспективного плана повышение квалификации </w:t>
            </w:r>
            <w:r>
              <w:rPr>
                <w:rFonts w:ascii="Times New Roman" w:hAnsi="Times New Roman"/>
              </w:rPr>
              <w:lastRenderedPageBreak/>
              <w:t xml:space="preserve">педагогов-психологов по программам повышения квалификации, размещенным в Федеральном реестре дополнительных профессиональных программ педагогического образования.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педагогов-психологов по программам повышения квалификации, размещенным в Федеральном реестре дополнительных профессиональных программ педагогического образования.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административного контроля за организацией обучения  педагогов-психологов по программам повышения квалификации, размещенным в Федеральном реестре дополнительных профессиональных программ педагогического образования.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Повышение квалификации управленческой команды по программам из Федерального реестра образовательных </w:t>
            </w:r>
            <w:r>
              <w:rPr>
                <w:rFonts w:ascii="Times New Roman" w:hAnsi="Times New Roman"/>
              </w:rPr>
              <w:lastRenderedPageBreak/>
              <w:t>программ дополнительного профессионального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100% управленческой команды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Обеспечение условий для обучения учителей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Один учитель из числа учителей-предметников, преподающих математику, физику, информатику, химию, биологию, прошел обучение по программам, направленным на формирование у обучающихся навыков, обеспечивающих технологический суверенитет страны    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педагогов, способных осуществлять реализацию программ углубленного изучения предмета, профильного обучения.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Обепечение реализации ООП в сетевой форме.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положения о кадровом резерве.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созданы условия для обучения учителей по дополнительным профессиональным 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обучения учителей по дополнительным профессиональным 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года).   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анализа имеющихся программ дополнительного профессионального образования региональных институтов развития образования/институтов повышения квалификации, программ, размещенных в Федеральном реестре.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адресного </w:t>
            </w:r>
            <w:r>
              <w:rPr>
                <w:rFonts w:ascii="Times New Roman" w:hAnsi="Times New Roman"/>
              </w:rPr>
              <w:lastRenderedPageBreak/>
              <w:t xml:space="preserve">подхода со стороны администрации, проведение информационно-разъяснительной работы с учителями математики, физики, информатики, химии, биологии) 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информирования о новых тенденциях развития образования, задачах и требованиях к профессиональной компетентности учителей математики, физики, информатики, химии, биологии.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анализа / самоанализа профессиональной деятельности учителей математики, физики, информатики, химии, биологии, осуществляющих реализацию программ углубленного/профильного обучения.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плана мероприятий по выявлению потребности и организации курсовой подготовки учителей математики, физики, информатики, химии, биологии, осуществляющих реализацию программ углубленного/профильного </w:t>
            </w:r>
            <w:r>
              <w:rPr>
                <w:rFonts w:ascii="Times New Roman" w:hAnsi="Times New Roman"/>
              </w:rPr>
              <w:lastRenderedPageBreak/>
              <w:t xml:space="preserve">обучения.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Формирование перспективного плана повышения квалификации учителей математики, физики, информатики, химии, биологии, осуществляющих реализацию углубленного/профильного обучения, по программам повышения квалификации, размещенным в Федеральном реестре.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обучения учителей математики, физики, информатики, химии, биологии по программам повышения квалификации, размещенным в Федеральном реестре.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административного контроля обучения учителей математики, физики, информатики, химии, биологии по программам повышения квалификации, размещенным в Федеральном реестре дополнительных профессиональных программ педагогического образования.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индивидуальные </w:t>
            </w:r>
            <w:r>
              <w:rPr>
                <w:rFonts w:ascii="Times New Roman" w:hAnsi="Times New Roman"/>
              </w:rPr>
              <w:lastRenderedPageBreak/>
              <w:t>образовательные маршруты учителей  математики, физики, информатики, химии, биологии, осуществляющих реализацию  углубленного/профильного обучения, плана обучения по программам повышения квалификации, размещенным в Федеральном реестре.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Выравнивание педагогической нагрузки на учителей математики, физики, информатики, химии, биологии, устранение перегрузки, повышение мотивации и  внутренней активности педагога.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условий (финансовых, организационно-педагогических, информационных) для обучения учителей математики, физики, информатики, химии, биологии по дополнительным профессиональным программам, направленныхмна формирование у обучающихся навыков, обеспечивающих </w:t>
            </w:r>
            <w:r>
              <w:rPr>
                <w:rFonts w:ascii="Times New Roman" w:hAnsi="Times New Roman"/>
              </w:rPr>
              <w:lastRenderedPageBreak/>
              <w:t>технологический суверенитет страны.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административного контроля за организацией обучения и созданием условий для обучения учителей математики, физики, информатики, химии, биологиипо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страны.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педагогов в конкурсном движении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Участие на всероссийском уровне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среди педагогов победителей и призеров конкурсов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среди педагогов победителей и призеров конкурсов на всероссийском уровне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локальных актов (далее ‒ ЛА) образовательной организации, регламентирующих ограничения использования </w:t>
            </w:r>
            <w:r>
              <w:rPr>
                <w:rFonts w:ascii="Times New Roman" w:hAnsi="Times New Roman"/>
              </w:rPr>
              <w:lastRenderedPageBreak/>
              <w:t>мобильных телефонов обучающимися(критический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Подключение образовательной организации к высокоскоростному интернету(критический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Не менее 30% педагогических работников используют сервисы и подсистему «Библиотека ЦОК» ФГИС «Моя школа»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управленческих компетенций в реализации государственной политики по внедрению ФГИС «Моя школа» и ЦОС.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рекомендаций, нормативных документов по использование ФГИС «Моя школа», в том числе верифицированного цифрового образовательного контента, при реализации основных общеобразовательных программ.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Отсутствие/частичная разработка ЛА документов по использованию ФГИС «Моя школа».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ЛА: «Положение о применении электронного обучения, дистанционных образовательных технологий при реализации образовательных программ»; «дорожной карты» по реализации мероприятий по подключению и использованию ФГИС «Моя </w:t>
            </w:r>
            <w:r>
              <w:rPr>
                <w:rFonts w:ascii="Times New Roman" w:hAnsi="Times New Roman"/>
              </w:rPr>
              <w:lastRenderedPageBreak/>
              <w:t xml:space="preserve">школа».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модели цифровой образовательной среды образовательной организации на основе целевой модели, утвержденной приказом Министерства просвещения Российской Федерации от 02.12.2019 № 649.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проекта по цифровой образовательной среде образовательной организации и включение всех педагогов и управленческого персонала школы к использованию единого доступа к образовательным сервисам цифровым учебным материалам.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Отсутствует необходимое количество оборудованных рабочих мест педагогов, оснащенных необходимым оборудованием.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анализа ресурсов школы: инфраструктура, материально-техническая база, кадры, методик, как основных компонентов для реализации образовательных программ.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Недостаточный уровень технической подготовки ответственного за подключение к ИС.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Оказание методической помощи, изучение методических рекомендаций ФГАНУ ФИЦТО.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Педагогические работники не обладают необходимыми </w:t>
            </w:r>
            <w:r>
              <w:rPr>
                <w:rFonts w:ascii="Times New Roman" w:hAnsi="Times New Roman"/>
              </w:rPr>
              <w:lastRenderedPageBreak/>
              <w:t>компетенциями.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Осуществление мониторинга цифровых компетенций педагогов и </w:t>
            </w:r>
            <w:r>
              <w:rPr>
                <w:rFonts w:ascii="Times New Roman" w:hAnsi="Times New Roman"/>
              </w:rPr>
              <w:lastRenderedPageBreak/>
              <w:t xml:space="preserve">обучающихся, позволяющих использовать оборудование и программные средства, технологии дистанционного образовательного взаимодействия, пользоваться доступом к информационным каналам сети Интернет, ресурсам медиатек.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курсовой подготовки педагогов по совершенствованию и развитию  цифровых компетенций.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Педагогические работники не знакомы с функциональными возможностями ФГИС «Моя школа».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Оказание методической помощи педагогическим работникам, изучение педагогическими работниками  Методических рекомендаций для педагогических работников по вопросам работы на платформе ФГИС «Моя школа».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Неиспользование возможностей ФГИС «Моя школа» в организации оценочной деятельности.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оценки и учета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взаимооценки, наблюдения, испытаний (тестов), </w:t>
            </w:r>
            <w:r>
              <w:rPr>
                <w:rFonts w:ascii="Times New Roman" w:hAnsi="Times New Roman"/>
              </w:rPr>
              <w:lastRenderedPageBreak/>
              <w:t>динамических показателей освоения навыков и знаний, в том числе формируемых с использованием цифровых технологий.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Невключенность в рабочие программы учебных предметов видов учебной деятельности с использованием ресурсов ФГИС «Моя школа».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 рабочих программах учебных предметов, учебных курсов (в том числе внеурочной деятельности), учебных модулей  возможности использования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Неприятие родителями и некоторыми педагогами электронного обучения из-за влияния на здоровье школьника (педагога).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с педагогами, с родителями (законными представителями).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Выработка системы контроля за временными нормами электронного обучения.  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Информационно-коммуникационная образовательная платформа Сферум(критический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Не менее 95% обучающихся и педагогов зарегистрированы на платформе «Сферум»      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Отсутствует ЛА о назначении администратора ИКОП 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Сферум.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Назначение администратора ИКОП 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Сферум.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осуществлена регистрация образовательной организации на ИКОП Сферум.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Издание приказа о назначении ответственного лица за регистрацию на платформе Сферум, направление официальной заявки.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перевода информационно-коммуникативной деятельности на платформу Сферум.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организовано обучение педагогических </w:t>
            </w:r>
            <w:r>
              <w:rPr>
                <w:rFonts w:ascii="Times New Roman" w:hAnsi="Times New Roman"/>
              </w:rPr>
              <w:lastRenderedPageBreak/>
              <w:t xml:space="preserve">работников по использованию возможностей платформы Сферум организации образовательной деятельности.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методических семинаров и обучающих практикумов для педагогов </w:t>
            </w:r>
            <w:r>
              <w:rPr>
                <w:rFonts w:ascii="Times New Roman" w:hAnsi="Times New Roman"/>
              </w:rPr>
              <w:lastRenderedPageBreak/>
              <w:t>по работе на платформе Сферум.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мастер-классов, открытых занятий с обучающимися с использованием платформы Сферум.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внесены соответствующие изменения и дополнения по применению Сферум в VK Мессенджере в рабочие программы и/или учебные планы в части используемых технологических решений в образовательном процессе.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 соответствующих изменений и дополнений по применению Сферум в VK Мессенджере в рабочие программы и/или учебные планы в части используемых технологических решений в образовательном процессе.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Обучающиеся и их родители (законные представители) не проинформированы об использовании ИКОП Сферум в VK Мессенджере в образовательном процессе.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Информирование обучающихся и их родителей (законных представителей)  об использовании ИКОП Сферум в VK Мессенджере в образовательном процессе.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На официальном сайте не размещена информация об использовании ИКОП Сферум в VK Мессенджере в образовательном процессе и не </w:t>
            </w:r>
            <w:r>
              <w:rPr>
                <w:rFonts w:ascii="Times New Roman" w:hAnsi="Times New Roman"/>
              </w:rPr>
              <w:lastRenderedPageBreak/>
              <w:t>размещены рекомендации по применению цифрового сервиса участниками образовательных отношений.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Размещение на официальном сайте  информации об использовании ИКОП Сферум в VK Мессенджере в образовательном процессе и не размещены рекомендации по </w:t>
            </w:r>
            <w:r>
              <w:rPr>
                <w:rFonts w:ascii="Times New Roman" w:hAnsi="Times New Roman"/>
              </w:rPr>
              <w:lastRenderedPageBreak/>
              <w:t>применению цифрового сервиса участниками образовательных отношений.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Руководство образовательной организации не осуществляет с использованием функциональных возможностей Сферум в VK Мессенджере управленческие процессы (размещение документов, информирование участников образовательных отношений, проведение рабочих совещаний, педагогических советов, родительских собраний, школьных мероприятий и др.).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использования в управленческом процессе   образовательной организации функциональных возможностей Сферум в VK Мессенджере (размещение документов, информирование участников образовательных отношений, проведение рабочих совещаний, педагогических советов, родительских собраний, школьных мероприятий и др.).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Педагогические работники не организуют коммуникационное взаимодействие с обучающимися, их родителями (законными представителями) с </w:t>
            </w:r>
            <w:r>
              <w:rPr>
                <w:rFonts w:ascii="Times New Roman" w:hAnsi="Times New Roman"/>
              </w:rPr>
              <w:lastRenderedPageBreak/>
              <w:t>использованием доступных функциональных возможностей профиля Сферум в VK Мессенджере.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организации педагогическими работниками коммуникационного взаимодействия с обучающимися, их родителями (законными представителями) с использованием доступных </w:t>
            </w:r>
            <w:r>
              <w:rPr>
                <w:rFonts w:ascii="Times New Roman" w:hAnsi="Times New Roman"/>
              </w:rPr>
              <w:lastRenderedPageBreak/>
              <w:t>функциональных возможностей профиля Сферум в VK Мессенджере.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Педагогические работники образовательной организации в педагогической деятельности (проведение учебных занятий, консультаций в дистанционном и гибридном формате, коммуникации в чатах с обучающимися и их родителями (законными представителями), проведение родительских собраний, организация сетевого взаимодействия и др.) не используют возможности Сферум в VK Мессенджере.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использования педагогическими работниками образовательной организации в педагогической деятельности возможности Сферум в VK Мессенджере (проведение учебных занятий, консультаций в дистанционном и гибридном формате, коммуникации в чатах с обучающимися и их родителями (законными представителями), проведение родительских собраний, организация сетевого взаимодействия и др.). 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ИКОП Сферум не используется для проведения онлайн-трансляций учебных занятий с возможностью просмотров и комментирования.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использования ИКОП Сферум для проведения онлайн-трансляций учебных занятий с возможностью просмотров и комментирования.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В ИКОП Сферум не созданы сообщества учебных классов, 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создания  в ИКОП Сферум сообществ учебных классов, 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Педагогические работники не включены в сетевые профессиональные сообщества по обмену педагогическим опытом.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включения педагогических работников в сетевые профессиональные сообщества по обмену педагогическим опытом.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Плохое качество интернет-соединения.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в ПФХД ОО расходов, связанных с улучшением качества интернет-соединения.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административного контроля.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Коррекция плана административного контроля.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Оснащение образовательной организации IT- оборудованием в соответствии с Методическими рекомендациями по </w:t>
            </w:r>
            <w:r>
              <w:rPr>
                <w:rFonts w:ascii="Times New Roman" w:hAnsi="Times New Roman"/>
              </w:rPr>
              <w:lastRenderedPageBreak/>
              <w:t>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Частично соответствует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финансирования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Перераспределение бюджетных средств или привлечение дополнительных источников финансирование.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Оборудование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 не соответствует Методическим рекомендациям по вопросам размещения оборудования, поставляемого в целях обеспечения образовательных организаций материально-технической базой для внедрения ЦОС.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Разработка мероприятий по развитию материально-</w:t>
            </w:r>
            <w:r>
              <w:rPr>
                <w:rFonts w:ascii="Times New Roman" w:hAnsi="Times New Roman"/>
              </w:rPr>
              <w:lastRenderedPageBreak/>
              <w:t>технической базы, информационно-телекоммуникационной инфраструктуры для внедрения ЦОС.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Приобретение современного IT- оборудования за счет средств образовательной организации на учебные расходы, участие в грантовых конкурсах, привлечение внебюджетных средств.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цифровой модели образовательной среды.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Реализация и внедрение целевой модели цифровой образовательной среды, (утвержденной приказом Минпросвещения России от 02.12.2019 г. № 649) средствами вычислительной техники, программным обеспечением и презентационным оборудованием.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обеспечено хранение оборудования ЦОС.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хранения компьютерной и мультимедийной техники в соответствии с 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соблюдаются </w:t>
            </w:r>
            <w:r>
              <w:rPr>
                <w:rFonts w:ascii="Times New Roman" w:hAnsi="Times New Roman"/>
              </w:rPr>
              <w:lastRenderedPageBreak/>
              <w:t>условия и нормы хранения техники.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Изучение Методических </w:t>
            </w:r>
            <w:r>
              <w:rPr>
                <w:rFonts w:ascii="Times New Roman" w:hAnsi="Times New Roman"/>
              </w:rPr>
              <w:lastRenderedPageBreak/>
              <w:t>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соблюдаются требования к безопасности.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соблюдаются рекомендации по хранению оборудования.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выполняются рекомендации по </w:t>
            </w:r>
            <w:r>
              <w:rPr>
                <w:rFonts w:ascii="Times New Roman" w:hAnsi="Times New Roman"/>
              </w:rPr>
              <w:lastRenderedPageBreak/>
              <w:t>размещению оборудования.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Изучение Методических рекомендаций по вопросам </w:t>
            </w:r>
            <w:r>
              <w:rPr>
                <w:rFonts w:ascii="Times New Roman" w:hAnsi="Times New Roman"/>
              </w:rPr>
              <w:lastRenderedPageBreak/>
              <w:t>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осуществляется административный контроль эксплуатации оборудования.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административного контроля эксплуатации оборудования. Коррекция плана административного контроля.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выполняются рекомендации по использованию оборудования на учебных предметах обязательных предметных областей, указанных во ФГОС НОО, ФГОС ООО, ФГОС СОО.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и обеспечить их выполенение.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выполняются рекомендации по использованию оборудования при организации разных видов учебной деятельности обучающихся в соответствии с ФГОС </w:t>
            </w:r>
            <w:r>
              <w:rPr>
                <w:rFonts w:ascii="Times New Roman" w:hAnsi="Times New Roman"/>
              </w:rPr>
              <w:lastRenderedPageBreak/>
              <w:t>НОО, ФГОС ООО, ФГОС СОО.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Изучение Методических рекомендаций по вопросам использования в образовательном процессе оборудования, поставляемого в целях обеспечения образовательных организаций материально-</w:t>
            </w:r>
            <w:r>
              <w:rPr>
                <w:rFonts w:ascii="Times New Roman" w:hAnsi="Times New Roman"/>
              </w:rPr>
              <w:lastRenderedPageBreak/>
              <w:t>технической базой для внедрения ЦОС и обеспечить их выполенение.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выполняются рекомендации по использованию оборудования при организации образовательной деятельности по дополнительным образовательным программам.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 по организации использования оборудования в рамках внедрения цифровой образовательной среды дополнительного образования и обеспечить выполнение данных рекомендаций.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административного контроля использования оборудования.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административного контроля использования оборудования. Коррекция плана административного контроля.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Управление образовательной организацией осуществляется с использованием информационной системы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Недостаток компетенций у управленческой команды в использовании информационной системы в управлении образовательной организацией 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Осуществление поиска </w:t>
            </w:r>
            <w:r>
              <w:rPr>
                <w:rFonts w:ascii="Times New Roman" w:hAnsi="Times New Roman"/>
              </w:rPr>
              <w:lastRenderedPageBreak/>
              <w:t>источников дополнительного финансирования.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в образовательной организации пространства для учебных и неучебных занятий, творческих дел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внутришкольного пространства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внутришкольного пространства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модели Школа полного дня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школы полного дня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Модель «Школа полного дня» не реализуется.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ситуации, изыскание резервов, разработка модели «Школы полного дня».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помещений для работы классов-групп или групп, организованных из обучающихся одной или нескольких параллелей.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Выделение под занятия разноакцентированные пространства (кабинет, лаборатория, мастерские, библиотека, читальный зал, компьютерный класс, игротека, медиатека), в том числе  путем модернизации школьного пространства, использования возможностей трансформирования, зонирования школьного пространства. 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разно акцентированных пространств (кабинет, лаборатория, мастерские, </w:t>
            </w:r>
            <w:r>
              <w:rPr>
                <w:rFonts w:ascii="Times New Roman" w:hAnsi="Times New Roman"/>
              </w:rPr>
              <w:lastRenderedPageBreak/>
              <w:t>библиотека, читальный зал, компьютерный класс, игротека, медиатека, помещения для работы классов-групп или групп, организованных из обучающихся одной или нескольких параллелей, пространства для общения и уединения, для игр, подвижных занятий и спокойной работы).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Создание разно акцентированных пространств, в том числе путем модернизации школьного пространства, </w:t>
            </w:r>
            <w:r>
              <w:rPr>
                <w:rFonts w:ascii="Times New Roman" w:hAnsi="Times New Roman"/>
              </w:rPr>
              <w:lastRenderedPageBreak/>
              <w:t>использования возможностей трансформирования, зонирования школьного пространства.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спортивных площадок, актового и спортивного залов, зала хореографии, различных студий и т. д., необходимых для организаций дополнительного образования, досуга.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спортивных площадок, актового и спортивного залов, зала хореографии, различных студий и т.д., необходимых для организаций дополнительного образования, досуга, в том числе путем модернизации школьного пространства, использования возможностей трансформирования, зонирования школьного пространства.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помещения для организации двухразового горячего питания.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Выделение помещения для организации двухразового горячего питания в том числе путем модернизации школьного пространства, использования возможностей </w:t>
            </w:r>
            <w:r>
              <w:rPr>
                <w:rFonts w:ascii="Times New Roman" w:hAnsi="Times New Roman"/>
              </w:rPr>
              <w:lastRenderedPageBreak/>
              <w:t xml:space="preserve">трансформирования, зонирования школьного пространства.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Дефицит педагогов, способных организовать и направить послеурочную коллективную деятельность детей и подростков.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 график повышения квалификации внести обучение педагогов для работы в «Школе полного дня».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горизонтального обучения, наставничества.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привлечения внешнего совместителя.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привлечения специалиста в рамках сетевого взаимодействия.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принятие штатного специалиста.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Недостаток административных компетенций управленческой команды в организации школы полного дня.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повышения квалификации управленческой команды в вопросах реализации модели «Школа полного дня» на основе интеграции урочной и внеурочной деятельности обучающихся, программ дополнительного образования детей.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ЛА, регламентирующих   образовательную деятельность, закрепляющих функциональные </w:t>
            </w:r>
            <w:r>
              <w:rPr>
                <w:rFonts w:ascii="Times New Roman" w:hAnsi="Times New Roman"/>
              </w:rPr>
              <w:lastRenderedPageBreak/>
              <w:t>обязанности, права каждого участника образовательных отношений.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мониторинговых исследований инфраструктурных условий для создания мотивирующего эффективного школьного пространства, современной технологичной и комфортной образовательной среды; кадрового обеспечения модели «Школа полного дня»; форм общеразвивающей деятельности, программ дополнительного образования, направлений внеурочной деятельности как элементов «внеурочно-досуговой» модели.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Привлечение/вовлечение социокультурных организаций/партнеров к реализации модели «Школа полного дня».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осуществляется интеграция урочной и внеурочной деятельности.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интеграции урочной и внеурочной деятельности.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реализуются программы дополнительного образования детей.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реализации программ  дополнительного образования детей.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предоставляется услуга по присмотру и уходу за детьми в группах продленного.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предоставления услуг по присмотру и уходу за детьми в группах продленного.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выполняются рекомендации по организации досуговой, спортивной, иной деятельности для обучающихся в группах продленного дня.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организации досуговой, спортивной, иной деятельности для обучающихся в группах продленного дня.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Сформированы коллегиальные органы управления в соответствии с Федеральным законом Об образовании в Российской Федерации, предусмотренные уставом образовательной организации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в общеобразовательной организации педагога-психолога(критический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педагога-психолога в качестве:  - внешнего совместителя  и (или)  - привлеченного в рамках сетевого взаимодействия </w:t>
            </w:r>
            <w:r>
              <w:rPr>
                <w:rFonts w:ascii="Times New Roman" w:hAnsi="Times New Roman"/>
              </w:rPr>
              <w:lastRenderedPageBreak/>
              <w:t>и (или) - штатного специалиста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90% обучающихся и более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в штате общеобразовательной организации социального педагога, обеспечивающего оказание помощи целевым группам обучающихся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 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в образовательной организации системы социального сопровождения участников образовательных отношений </w:t>
            </w:r>
            <w:r>
              <w:rPr>
                <w:rFonts w:ascii="Times New Roman" w:hAnsi="Times New Roman"/>
              </w:rPr>
              <w:lastRenderedPageBreak/>
              <w:t>квалифицированным специалистом (социальным педагогом).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Привлечение в качестве совместителей специалистов из других общеобразовательных организаций к выполнению функций социального педагога, проведению обучающих семинаров по </w:t>
            </w:r>
            <w:r>
              <w:rPr>
                <w:rFonts w:ascii="Times New Roman" w:hAnsi="Times New Roman"/>
              </w:rPr>
              <w:lastRenderedPageBreak/>
              <w:t xml:space="preserve">развитию системы работы по оказанию помощи целевым группам обучающихся.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социального педагога в рамках сетевого взаимодействия.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(социального педагога).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(центры социальной помощи семьям и детям, психолого-медико-социального сопровождения).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в штате общеобразовательной организации учителя-дефектолога, обеспечивающего оказание помощи целевым группам обучающихся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  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в штате общеобразовательной организации учителя-дефектолога, обеспечивающего оказание помощи целевым группам обучающихся.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«учитель-дефектолог».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 качестве совместителей специалистов из других общеобразовательных организаций  к выполнению функций учителя-дефектолога, проведению обучающих семинаров по развитию системы работы </w:t>
            </w:r>
            <w:r>
              <w:rPr>
                <w:rFonts w:ascii="Times New Roman" w:hAnsi="Times New Roman"/>
              </w:rPr>
              <w:lastRenderedPageBreak/>
              <w:t xml:space="preserve">по оказанию помощи целевым группам обучающихся.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учителя-дефектолога в рамках сетевого взаимодействия.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(учителя-дефектолога).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в штате общеобразовательной организации учителя-логопеда, обеспечивающего оказание помощи целевым группам обучающихся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   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в штате общеобразовательной организации учителя-логопеда, обеспечивающего оказание помощи целевым группам обучающихся.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«учитель-логопед».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 качестве совместителей специалистов из других общеобразовательных организаций  к выполнению функций учителя-логопеда, проведению обучающих семинаров по развитию системы работы по оказанию помощи целевым группам обучающихся.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привлечения учителя-логопеда в рамках сетевого </w:t>
            </w:r>
            <w:r>
              <w:rPr>
                <w:rFonts w:ascii="Times New Roman" w:hAnsi="Times New Roman"/>
              </w:rPr>
              <w:lastRenderedPageBreak/>
              <w:t>взаимодействия.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(учителя-логопеда).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Наличие в организации отдельного кабинета педагога-психолога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Отсутствие отдельного кабинета педагога-психолога (отсутствие возможности у педагога-психолога  для научной организации труда, эффективной работы по созданию обстановки доверительного общения и психологического комфорта необходимых для оказания своевременной квалифицированной консультативнометодической, психокоррекционной и других видов психологической помощи субъектам образовательного пространства: </w:t>
            </w:r>
            <w:r>
              <w:rPr>
                <w:rFonts w:ascii="Times New Roman" w:hAnsi="Times New Roman"/>
              </w:rPr>
              <w:lastRenderedPageBreak/>
              <w:t>педагогам, детям, учащимся разного уровня развития и возраста, их родителям).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ЛА по созданию и функционированию кабинета педагога-психолога.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рабочей группы по разработке дизайн-проекта рабочего пространства педагога-психолога в ОО.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внебюджетных средств для реализации дизайн-проекта рабочего пространства педагога-психолога в ОО.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рабочего места 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пространства.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Кабинет педагога-психолога не оборудован автоматизированным рабочим местом.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внебюджетных средств с целью оборудования кабинета педагога-психолога автоматизированным рабочим местом.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детям)(критический показатель)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Несвоевременное и бессистемное оказание адресной помощи субъектам образовательной деятельности.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и утверждение  ЛА "Положение о порядке организации предоставления психолого-педагогической, медицинской и социальной помощи обучающимся". Обеспечение реализации требований локального акта.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прохождения КПК с целью совершенствования профессиональных компетенций по данному направлению профдеятельности.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Психолого-педагогическая помощь целевым группам обучающихся (испытывающим трудности в обучении; находящимся в трудной жизненной ситуации; детям-сиротам и детям, </w:t>
            </w:r>
            <w:r>
              <w:rPr>
                <w:rFonts w:ascii="Times New Roman" w:hAnsi="Times New Roman"/>
              </w:rPr>
              <w:lastRenderedPageBreak/>
              <w:t xml:space="preserve">оставшимся без попечения родителей; обучающимся с ОВЗ и (или) инвалидностью; одаренным детям) не оказывается.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административной деятельности по созданию условий для оказания психолого-педагогической помощи целевым группам обучающихся (испытывающим трудности в обучении; находящимся в трудной жизненной </w:t>
            </w:r>
            <w:r>
              <w:rPr>
                <w:rFonts w:ascii="Times New Roman" w:hAnsi="Times New Roman"/>
              </w:rPr>
              <w:lastRenderedPageBreak/>
              <w:t>ситуации; детям-сиротам и детям, оставшимся без попечения родителей; обучающимся с ОВЗ и (или) инвалидностью; одаренным детям).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в общеобразовательной организации педагога-психолога.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педагогических работников по специальности «педагог-психолог».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специалистов в качестве совместителей из других общеобразовательных организаций к выполнению функций педагога-психолога, проведению обучающих семинаров по развитию системы школьной медиации, профилактике и управлению конфликтами в образовательной среде, созданию (развитию) системы профилактической работы с учащимися, находящимися в социально-опасном положении;  поддержка обучающихся, состоящих на внутришкольном учете, на учете в КДН, ПДН, «группах риска» и др.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привлечения педагога-психолога в рамках </w:t>
            </w:r>
            <w:r>
              <w:rPr>
                <w:rFonts w:ascii="Times New Roman" w:hAnsi="Times New Roman"/>
              </w:rPr>
              <w:lastRenderedPageBreak/>
              <w:t>сетевого взаимодействия.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педагога-психолога.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АООП).  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в штате общеобразовательной организации учителя-логопеда.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«учитель-логопед».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 качестве совместителей специалистов из других общеобразовательных организаций  к выполнению функций учителя-логопеда, проведению обучающих семинаров по развитию системы работы по оказанию помощи целевым группам обучающихся.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привлечения учителя-логопеда в рамках сетевого </w:t>
            </w:r>
            <w:r>
              <w:rPr>
                <w:rFonts w:ascii="Times New Roman" w:hAnsi="Times New Roman"/>
              </w:rPr>
              <w:lastRenderedPageBreak/>
              <w:t>взаимодействия.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(учителя-логопеда).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в штате общеобразовательной организации учителя-дефектолога.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«учитель-дефектолог».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 качестве совместителей специалистов из других общеобразовательных организаций  к выполнению функций учителя-дефектолога, проведению обучающих семинаров по развитию системы работы по оказанию помощи целевым группам обучающихся.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учителя-дефектолога в рамках сетевого взаимодействия.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(учителя-дефектолога).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в штате общеобразовательной организации социального педагога.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 качестве совместителей специалистов из других общеобразовательных организаций к выполнению функций социального педагога, проведению обучающих семинаров по развитию системы работы по оказанию помощи целевым группам обучающихся.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социального педагога в рамках сетевого взаимодействия.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(социального педагога).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Взаимодействие (в том числе с использованием дистанционных образовательных технологий) с ресурсными центрами (центры социальной помощи семьям и детям, психолого-медико-социального </w:t>
            </w:r>
            <w:r>
              <w:rPr>
                <w:rFonts w:ascii="Times New Roman" w:hAnsi="Times New Roman"/>
              </w:rPr>
              <w:lastRenderedPageBreak/>
              <w:t>сопровождения).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разработана психолого-педагогическая программа.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психолого-педагогической программы.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разработана программа адресной психологической помощи (поддержки).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адресной психологической помощи (поддержки).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обеспечена вариативность направлений психолого-педагогического сопровождения участников образовательных отношений.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сохранение и укрепление психологического здоровья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формирование ценности здоровья и безопасного образа жизни.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развитие своей экологической культуры дифференциации и индивидуализации обучения.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мониторинга возможностей и способностей </w:t>
            </w:r>
            <w:r>
              <w:rPr>
                <w:rFonts w:ascii="Times New Roman" w:hAnsi="Times New Roman"/>
              </w:rPr>
              <w:lastRenderedPageBreak/>
              <w:t>обучающихся, выявление и поддержка одаренных детей, детей с ограниченными возможностями здоровья.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психолого-педагогической поддержки участников олимпиадного движения.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обеспечение осознанного и ответственного выбора дальнейшей профессиональной сферы деятельности.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формирование коммуникативных навыков в разновозрастной среде и среде сверстников.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поддержку детских объединений, ученического самоуправления.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обеспечена вариативность форм </w:t>
            </w:r>
            <w:r>
              <w:rPr>
                <w:rFonts w:ascii="Times New Roman" w:hAnsi="Times New Roman"/>
              </w:rPr>
              <w:lastRenderedPageBreak/>
              <w:t>психолого-педагогического сопровождения участников образовательного процесса.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осуществления психолого-педагогического </w:t>
            </w:r>
            <w:r>
              <w:rPr>
                <w:rFonts w:ascii="Times New Roman" w:hAnsi="Times New Roman"/>
              </w:rPr>
              <w:lastRenderedPageBreak/>
              <w:t>консультирования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психолого-педагогического консультирования родителей (законных представителей)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психолого-педагогического консультирования педагогических работников.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коррекционной и развивающий работы с обучающимися в рамках психолого-педагогического сопровождения участников образовательного процесса.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диагностической работы в рамках психолого-педагогического сопровождения участников образовательного процесса.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обеспечена диверсификация уровней психолого-педагогического сопровождения (индивидуальный, групповой, уровень класса, уровень организации).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диверсификации уровней психолого-педагогического сопровождения (индивидуальный, групповой, уровень класса, уровень организации).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обеспечено оказание психолого-педагогической помощи каждой из </w:t>
            </w:r>
            <w:r>
              <w:rPr>
                <w:rFonts w:ascii="Times New Roman" w:hAnsi="Times New Roman"/>
              </w:rPr>
              <w:lastRenderedPageBreak/>
              <w:t xml:space="preserve">целевых группам обучающихся.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осуществления психолого-педагогического сопровождения обучающихся, </w:t>
            </w:r>
            <w:r>
              <w:rPr>
                <w:rFonts w:ascii="Times New Roman" w:hAnsi="Times New Roman"/>
              </w:rPr>
              <w:lastRenderedPageBreak/>
              <w:t>испытывающих трудности в освоении программы, развитии и социальной адаптации.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психолого-педагогического сопровождения обучающихся, проявляющих индивидуальные способности, и одаренных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осуществления индивидуального психолого-педагогического сопровождения обучающихся с ОВЗ.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осуществляется психолого-педагогическое сопровождение участников образовательных отношений.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психолого-педагогического сопровождения родителей (законных представителей) несовершеннолетних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психолого-педагогического сопровождения педагогических, учебно-вспомогательных и иных работников организации, обеспечивающих реализацию программ общего образования.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работы по определению потребности в профессиональном или дополнительном профессиональном образовании педагогических </w:t>
            </w:r>
            <w:r>
              <w:rPr>
                <w:rFonts w:ascii="Times New Roman" w:hAnsi="Times New Roman"/>
              </w:rPr>
              <w:lastRenderedPageBreak/>
              <w:t>работников, осуществляющих психолого-педагогическое сопровождение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 развития психолого-педагогической компетентности  педагогических и административных работников.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 развития психолого-педагогической компетентности  родительской общественности.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Формирование психологически благоприятного школьного пространства для обучающихся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 xml:space="preserve"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</w:t>
            </w:r>
            <w:r>
              <w:rPr>
                <w:rFonts w:ascii="Times New Roman" w:hAnsi="Times New Roman"/>
              </w:rPr>
              <w:lastRenderedPageBreak/>
              <w:t>коррекционно-развивающей работы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Наличие специальных тематических зон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Выделение и оснащение тематического пространства (помещения) для отдыха и эмоционального восстановления педагогов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359A7" w:rsidRDefault="000359A7"/>
        </w:tc>
        <w:tc>
          <w:tcPr>
            <w:tcW w:w="0" w:type="auto"/>
          </w:tcPr>
          <w:p w:rsidR="000359A7" w:rsidRDefault="000359A7"/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Профилактика травли в образовательной среде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Рост явлений насилия, агрессии, игровой и интернет-зависимостей; десоциализации, виктимности в школе.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ЛА по профилактике буллинга в детской среде.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Отсутствие/недостаточность мероприятий, направленных на профилактику травли в образовательной среде.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работы по формированию благоприятного социального климата школы.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и оценки распространенности травли.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группы активистов по координации мероприятий по противодействию травле.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системы отслеживания инцидентов травли в школе.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работы по выработке и соблюдению  школьных правил, направленных на профилактику травли.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 мониторинга </w:t>
            </w:r>
            <w:r>
              <w:rPr>
                <w:rFonts w:ascii="Times New Roman" w:hAnsi="Times New Roman"/>
              </w:rPr>
              <w:lastRenderedPageBreak/>
              <w:t>ситуации общения между школьниками.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диагностики вовлеченности в травлю конкретного ученика, а также распространенности буллинга в школе.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результатов деятельности по профилактики травли в образовательной среде.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информационно-методического обеспечения системы профилактики травли в образовательной среде.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Выстривание системы взаимодействия с родителями по вопросам профилактики травли в образовательной среде.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контроля за осуществлением профилактики травли в образовательной организации.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Отсутствие/недостаточность профилактических мероприятий в образовательной среде.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Развитие системы школьной медиации: профилактика и управление конфликтами в образовательной среде.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(развитие) </w:t>
            </w:r>
            <w:r>
              <w:rPr>
                <w:rFonts w:ascii="Times New Roman" w:hAnsi="Times New Roman"/>
              </w:rPr>
              <w:lastRenderedPageBreak/>
              <w:t>системы профилактической работы с обучающимися, находящимися в социально-опасном положении.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Поддержка обучающихся, состоящих на внутришкольном учете, на учете в КДН, ПДН, «группах риска».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регулярного мониторинга занятости подростков «группы риска».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диагностической работы по раннему выявлению подростков «группы риска», склонных к противоправным действиям.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Профилактика суицидального поведения в детской и подростковой среде.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консультативных центров (обеспечение </w:t>
            </w:r>
            <w:r>
              <w:rPr>
                <w:rFonts w:ascii="Times New Roman" w:hAnsi="Times New Roman"/>
              </w:rPr>
              <w:lastRenderedPageBreak/>
              <w:t>взаимодействия) для методической, психолого-педагогической, медико-социальной, диагностической и консультативной помощи (включая службу ранней коррекционной помощи) образовательной организации и родителям (законным представителям).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Кадровый дефицит (отсутствие в организации психолога и/или социального педагога).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педагогических работников по требующимся специальностям.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 качестве совместителей специалистов из других </w:t>
            </w:r>
            <w:r>
              <w:rPr>
                <w:rFonts w:ascii="Times New Roman" w:hAnsi="Times New Roman"/>
              </w:rPr>
              <w:lastRenderedPageBreak/>
              <w:t xml:space="preserve">общеобразовательных организаций.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необходимых специалистов в рамках сетевого взаимодействия.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штатных специалистов.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и др.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выстроена системная работа по преодолению дефицита компетенций у педагогических и иных работников образовательной организации.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системной работы повыявлению и преодолению дефицита компетенций у социального пелагога в решении профессиональных задач.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обучения педагогических и иных работников  школы поведению по предотвращению и вмешательству в ситуации травли.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развития кадрового потенциала в </w:t>
            </w:r>
            <w:r>
              <w:rPr>
                <w:rFonts w:ascii="Times New Roman" w:hAnsi="Times New Roman"/>
              </w:rPr>
              <w:lastRenderedPageBreak/>
              <w:t>вопросах профилактики травли в образовательной среде.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 развития психолого-педагогической компетентности работников организации.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у специалистов компетенций, обеспечивающих возможность профессионально работать в межведомственной и междисциплинарной команде.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Отсутствует административный контроль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Выстраивание системы контроля осуществления профилактики  травли в образовательной среде.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мониторинга результатов деятельности по профилактике  травли в образовательной среде.</w:t>
            </w:r>
          </w:p>
        </w:tc>
      </w:tr>
      <w:tr w:rsidR="000359A7"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Профилактика девиантного поведения обучающихся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359A7" w:rsidRDefault="00635E0D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Риск увеличения в ОО обучающихся с антисоциальным, антидисциплинарным, делинквентным противоправным, а также аутоагрессивным (самоповреждающие и суицидальные) поступкам.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и реализация ЛА по профилактике различных видов девиации.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Отсутствует служба медиации в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создания и функционирования службы медиации в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Отсутствует эффективное распределение сфер ответственности в вопросах профилактики девиантного поведения обучающихся.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распределения сфер ответственности в вопросах профилактики девиантного поведения обучающихся.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 xml:space="preserve">Не выстроено межведомственное взаимодействие с различными субъектами профилактики деструктивного поведения детей и молодежи 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межведомственного взаимодействия с различными субъектами профилактики деструктивного поведения детей и молодежи (из сферы дополнительного образования, культуры и искусства, физической культуры и спорта, социальной защиты и защиты детства, СМИ и т. д.).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межведомственного взаимодействия с органами и учреждениями системы профилактики безнадзорности и правонарушений несовершеннолетних, правоохранительными органами (КДН, ПДН).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Взаимодействие (в том числе с использованием дистанционных образовательных </w:t>
            </w:r>
            <w:r>
              <w:rPr>
                <w:rFonts w:ascii="Times New Roman" w:hAnsi="Times New Roman"/>
              </w:rPr>
              <w:lastRenderedPageBreak/>
              <w:t>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органы здравоохранения, социальной защиты, опеки и попечительства и др.).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осуществляется социально-педагогическая и психолого-педагогическая деятельность, направленная на выявление групп риска, в том числе семейного неблагополучия.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обучающихся,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плана мероприятий по выявлению обучающихся, склонных к девиантному поведению.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обучающихся, находящихся в трудных жизненных ситуациях.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плана мероприятий по выявление семей, находящихся в социально опасном </w:t>
            </w:r>
            <w:r>
              <w:rPr>
                <w:rFonts w:ascii="Times New Roman" w:hAnsi="Times New Roman"/>
              </w:rPr>
              <w:lastRenderedPageBreak/>
              <w:t xml:space="preserve">положении. 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выстроена работа по оказанию помощи и поддержки обучающимся группы риска и их семьям.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оказанию поддержки обучающимся, находящихся в трудных жизненных ситуациях.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оказанию семьям, находящимся в социально опасном положении, помощи в обучении и воспитании детей.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Поддержка обучающихся, состоящих на внутришкольном учете, на учете в КДН, ПДН, «группах риска».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консультативных центров (обеспечение взаимодействия) для методической, психолого-педагогической, медико-социальной, диагностической и консультативной помощи (включая службу ранней коррекционной помощи) образовательной организации и родителям (законным представителям).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Отсутствие профилактической и информационно-просветительской работы с обучающимися группы риска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Внедрение и развитие системы школьной медиации и восстановительных технологий по урегулированию межличностных конфликтов и профилактики правонарушений.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(развитие) системы профилактической работы с обучающимися девиантного поведения.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регулярного мониторинга занятости подростков «группы риска».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диагностической работы по раннему выявлению подростков «группы риска», склонных к противоправным действиям.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Профилактика суицидального поведения в детской и подростковой среде.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и реализация комплекса обучающих модулей для родителей детей-инвалидов по вопросам здоровья, </w:t>
            </w:r>
            <w:r>
              <w:rPr>
                <w:rFonts w:ascii="Times New Roman" w:hAnsi="Times New Roman"/>
              </w:rPr>
              <w:lastRenderedPageBreak/>
              <w:t>развития, коррекции, обучения и воспитания.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включения обучающихся с девиантным поведением находящихся на профилактическом учете, в социально-значимую деятельность с использованием ресурса организаций дополнительного образования, детских и молодежных социально-ориентированных объединений.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мер по реализации программ и методик, направленных на формирование законопослушного поведения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информационно-методического обеспечения системы профилактики девиантного поведения обучающихся.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информационно-аналитического обеспечения профилактики девиантного поведения (система сбора, получения и использования информации; информационные материалы по профилактике девиантного поведения; статистические сведения о </w:t>
            </w:r>
            <w:r>
              <w:rPr>
                <w:rFonts w:ascii="Times New Roman" w:hAnsi="Times New Roman"/>
              </w:rPr>
              <w:lastRenderedPageBreak/>
              <w:t>выявлении обучающихся, не посещающих образовательную организацию, систематически пропускающих учебные занятия без уважительных причин, безнадзорных и совершивших преступления и правонарушения, а также обучающихся, склонных к иным видам отклоняющегося поведения).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иформационно-просветительской работа с обучающимися по вопросам девиантного поведения.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разработки и реализации системы индивидуальной профилактической работы с обучающимися.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социально-педагогической диагностики (осуществляется специалистами образовательного учреждения, в котором происходит сбор информации о влиянии на личность и социум социально-психологических, педагогических, экологических и </w:t>
            </w:r>
            <w:r>
              <w:rPr>
                <w:rFonts w:ascii="Times New Roman" w:hAnsi="Times New Roman"/>
              </w:rPr>
              <w:lastRenderedPageBreak/>
              <w:t>социологических факторов в целях повышения эффективности педагогических факторов).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Планирование работы, направленная на профилактику формирования у обучающихся девиантных форм поведения, агрессии и повышенной тревожности.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Планирование мероприятий по проведению социально-профилактической работы.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создания в образовательной организации поддерживающе-компенсаторной среды.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Кадровый дефицит (отсутствие в организации психолога и/или социального педагога).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педагогических работников по требующимся специальностям.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 качестве совместителей специалистов из других общеобразовательных организаций.     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необходимых специалистов в рамках сетевого взаимодействия.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штатных специалистов.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Взаимодействие (в том числе с использованием дистанционных образовательных технологий) с ресурсными центрами и др.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выстроена системная работа по преодолению дефицита компетенций у педагогических и иных работников образовательной организации по вопросам профилактики девиантного поведения.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формирования и развития психолого-педагогической компетентности работников организации. 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системной работы по выявлению и преодолению дефицита компетенций у  социального педагога в решении профессиональных задач.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уровня профессиональной компетентности  педагогических и иных работников в области профилактики девиантного поведения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 мероприятий по развитию кадрового потенциала в вопросах профилактики девиантного поведения.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обучения педагогических работников </w:t>
            </w:r>
            <w:r>
              <w:rPr>
                <w:rFonts w:ascii="Times New Roman" w:hAnsi="Times New Roman"/>
              </w:rPr>
              <w:lastRenderedPageBreak/>
              <w:t>по вопросам профилактики девиантного поведения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у педагогических и иных работников организации необходимых компетенций в области разпознавания различных видов девиантного поведения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Ознакомление педагогических и иных работников организации   с алгоритмом/порядком действий для различных видов отклоняющегося поведения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формрования у специалистов компетенций, обеспечивающих возможность профессионально работать в межведомственной и междисциплинарной команде.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Не обеспечивается взаимодействие с родителями по вопросам профилактики девиантного поведения обучающихся.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 развития психолого-педагогической компетентности родителей (законных представителей) несовершеннолетних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Выстривание системы взаимодействия с родителями по вопросам профилактики асоциального </w:t>
            </w:r>
            <w:r>
              <w:rPr>
                <w:rFonts w:ascii="Times New Roman" w:hAnsi="Times New Roman"/>
              </w:rPr>
              <w:lastRenderedPageBreak/>
              <w:t>поведения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консультирования родителей в случае затрудненных воспитательных усилий или конфликтных родительско-детских взаимоотношений.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Не осуществляется психолого-педагогическое сопровождение внутрисемейной профилактики деструктивного поведения детей и молодежи.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Выстривание системы информационно-просветительской работы с родителями.</w:t>
            </w:r>
          </w:p>
        </w:tc>
      </w:tr>
      <w:tr w:rsidR="000359A7"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  <w:vMerge/>
          </w:tcPr>
          <w:p w:rsidR="000359A7" w:rsidRDefault="000359A7"/>
        </w:tc>
        <w:tc>
          <w:tcPr>
            <w:tcW w:w="0" w:type="auto"/>
          </w:tcPr>
          <w:p w:rsidR="000359A7" w:rsidRDefault="00635E0D">
            <w:r>
              <w:rPr>
                <w:rFonts w:ascii="Times New Roman" w:hAnsi="Times New Roman"/>
              </w:rPr>
              <w:t>Отсутствует административный контроль.</w:t>
            </w:r>
          </w:p>
        </w:tc>
        <w:tc>
          <w:tcPr>
            <w:tcW w:w="0" w:type="auto"/>
          </w:tcPr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Выстраивание системы контроля осуществления профилактики девиантного поведения обучающихся.</w:t>
            </w:r>
          </w:p>
          <w:p w:rsidR="000359A7" w:rsidRDefault="00635E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мониторинга результатов деятельности по профилактике девиантного поведения обучающихся.</w:t>
            </w:r>
          </w:p>
        </w:tc>
      </w:tr>
    </w:tbl>
    <w:p w:rsidR="002855D8" w:rsidRP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 Описание дефицитов по каждому магистральному направлению и ключевому условию.</w:t>
      </w:r>
    </w:p>
    <w:p w:rsidR="002855D8" w:rsidRDefault="002855D8" w:rsidP="009E591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3.2.1. Описание возможных причин возникновения дефицитов, внутренних и внешних факторов влияния на развитие школы.</w:t>
      </w:r>
    </w:p>
    <w:p w:rsidR="009578F0" w:rsidRPr="009578F0" w:rsidRDefault="002855D8" w:rsidP="009578F0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5D8">
        <w:rPr>
          <w:rFonts w:ascii="Times New Roman" w:hAnsi="Times New Roman" w:cs="Times New Roman"/>
          <w:sz w:val="28"/>
          <w:szCs w:val="28"/>
        </w:rPr>
        <w:t>.2. Анализ текущего состояния и перспектив развития школы.</w:t>
      </w:r>
    </w:p>
    <w:p w:rsidR="009578F0" w:rsidRDefault="009578F0" w:rsidP="009578F0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Интерпретация результатов самодиагностики: </w:t>
      </w:r>
    </w:p>
    <w:p w:rsidR="009578F0" w:rsidRDefault="009578F0" w:rsidP="009578F0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1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7"/>
        <w:gridCol w:w="1821"/>
        <w:gridCol w:w="9936"/>
        <w:gridCol w:w="3508"/>
      </w:tblGrid>
      <w:tr w:rsidR="009578F0" w:rsidRPr="004D1325" w:rsidTr="009042F8">
        <w:tc>
          <w:tcPr>
            <w:tcW w:w="139" w:type="pct"/>
            <w:vAlign w:val="center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1325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580" w:type="pct"/>
            <w:vAlign w:val="center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1325">
              <w:rPr>
                <w:rFonts w:ascii="Times New Roman" w:eastAsia="Times New Roman" w:hAnsi="Times New Roman"/>
                <w:b/>
                <w:color w:val="000000"/>
              </w:rPr>
              <w:t xml:space="preserve">Магистральное </w:t>
            </w:r>
            <w:r w:rsidRPr="004D1325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 xml:space="preserve">направление, </w:t>
            </w:r>
            <w:r w:rsidRPr="004D1325">
              <w:rPr>
                <w:rFonts w:ascii="Times New Roman" w:eastAsia="Times New Roman" w:hAnsi="Times New Roman"/>
                <w:b/>
                <w:color w:val="000000"/>
              </w:rPr>
              <w:br/>
              <w:t>ключевое условие</w:t>
            </w:r>
          </w:p>
        </w:tc>
        <w:tc>
          <w:tcPr>
            <w:tcW w:w="3164" w:type="pct"/>
            <w:vAlign w:val="center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1325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Полученный результат</w:t>
            </w:r>
          </w:p>
          <w:p w:rsidR="009578F0" w:rsidRPr="004D1325" w:rsidRDefault="009578F0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1325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(описание и количество баллов)</w:t>
            </w:r>
          </w:p>
        </w:tc>
        <w:tc>
          <w:tcPr>
            <w:tcW w:w="1117" w:type="pct"/>
            <w:vAlign w:val="center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1325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 xml:space="preserve">Планируемый результат, </w:t>
            </w:r>
            <w:r w:rsidRPr="004D1325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описание</w:t>
            </w:r>
          </w:p>
        </w:tc>
      </w:tr>
      <w:tr w:rsidR="009578F0" w:rsidRPr="004D1325" w:rsidTr="009042F8">
        <w:trPr>
          <w:trHeight w:val="8211"/>
        </w:trPr>
        <w:tc>
          <w:tcPr>
            <w:tcW w:w="139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580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t>Знание</w:t>
            </w:r>
          </w:p>
        </w:tc>
        <w:tc>
          <w:tcPr>
            <w:tcW w:w="3164" w:type="pct"/>
          </w:tcPr>
          <w:tbl>
            <w:tblPr>
              <w:tblW w:w="9719" w:type="dxa"/>
              <w:tblLayout w:type="fixed"/>
              <w:tblLook w:val="04A0"/>
            </w:tblPr>
            <w:tblGrid>
              <w:gridCol w:w="9719"/>
            </w:tblGrid>
            <w:tr w:rsidR="009578F0" w:rsidRPr="004D1325" w:rsidTr="009042F8">
              <w:trPr>
                <w:trHeight w:val="15765"/>
              </w:trPr>
              <w:tc>
                <w:tcPr>
                  <w:tcW w:w="971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Реализация учебно-исследовательской и проектной деятельности(критический показатель)-1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Реализация учебных планов одного или нескольких профилей обучения и (или) индивидуальных учебных планов (критический показатель-2 балла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Реализация федеральных рабочих программ по учебным предметам (1‒11 классы) (критический показатель) (с 1 сентября 2023 года) 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Обеспеченность учебниками и учебными пособиями-1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Применение электронных образовательных ресурсов (ЭОР) из федерального перечня)-1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Углубленное изучение отдельных предметов-1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 )-1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 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Отсутствие выпускников 11 класса, получивших медаль За особые успехи в учении, которые набрали по одному из предметов ПО ВЫБОРУ на ЕГЭ менее 70 баллов (при реализации среднего общего образования) -0 баллов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Образовательная организация не входит в перечень образовательных организаций с признаками необъективных результатов-1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 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 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Реализация рабочих программ курсов внеурочной деятельности, в том числе курса Разговоры о важном (критический показатель)- 2 балла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Участие обучающихся во Всероссийской олимпиаде школьников-2 балла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Наличие победителей и призеров этапов Всероссийской олимпиады школьников-1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Сетевая форма реализации общеобразовательных программ (наличие договора(-ов) о сетевой форме реализации общеобразовательных программ;наличие общеобразовательных программ, реализуемых в сетевой форме) 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 - 3 балла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lastRenderedPageBreak/>
                    <w:t>Разработанность локальных актов (далее ‒ЛА) в части организации образования обучающихся с ОВЗ, с инвалидностью--2 балла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Кадровое обеспечение оказания психолого-педагогической и технической помощи обучающимся с ОВЗ, с инвалидностью-2 балла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Программно-методическое обеспечение обучения и воспитания по федеральным адаптированным образовательным программам (при наличии обучающихся с ОВЗ, с инвалидностью)- 1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обучающихся)- 3 балла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 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 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 -1 балл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 (за три последних года) -2 балла</w:t>
                  </w:r>
                </w:p>
                <w:p w:rsidR="009578F0" w:rsidRPr="004D1325" w:rsidRDefault="009578F0" w:rsidP="009042F8">
                  <w:pPr>
                    <w:pStyle w:val="a4"/>
                    <w:rPr>
                      <w:rFonts w:ascii="Times New Roman" w:hAnsi="Times New Roman"/>
                    </w:rPr>
                  </w:pPr>
                  <w:r w:rsidRPr="004D1325">
                    <w:rPr>
                      <w:rFonts w:ascii="Times New Roman" w:hAnsi="Times New Roman"/>
                    </w:rPr>
      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мероприятиях-1 балл</w:t>
                  </w:r>
                </w:p>
              </w:tc>
            </w:tr>
          </w:tbl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17" w:type="pct"/>
          </w:tcPr>
          <w:p w:rsidR="009578F0" w:rsidRPr="004D1325" w:rsidRDefault="009578F0" w:rsidP="009042F8">
            <w:pPr>
              <w:pStyle w:val="TableParagraph"/>
            </w:pPr>
            <w:r w:rsidRPr="004D1325">
              <w:lastRenderedPageBreak/>
              <w:t xml:space="preserve">1. Единые примерные рабочие программы, единое календарнотематическое планирование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2. Единые подходы к составлению расписания уроков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3. Объективная внутришкольная система оценивания (в том числе ВПР)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4. Единые рекомендации по контрольным работам и домашним заданиям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5. Единая линейка учебников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6. Примерные углубленные программы (с 7 класса)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7. Внеурочная деятельность (10 часов рекомендованных курсов)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8. Проектная и исследовательская деятельность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9. Сетевая форма обучения 10.Наставничество (поддержка молодых учителей) 11.Современный модульный курс «Технологии» - платформа технологического образования, кластер формирования метапредметных результатов образования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12.Методическая служба </w:t>
            </w:r>
          </w:p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hAnsi="Times New Roman"/>
              </w:rPr>
              <w:t>13.План мероприятий по развитию инклюзивного образования</w:t>
            </w:r>
          </w:p>
        </w:tc>
      </w:tr>
      <w:tr w:rsidR="009578F0" w:rsidRPr="004D1325" w:rsidTr="009042F8">
        <w:tc>
          <w:tcPr>
            <w:tcW w:w="139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580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t>Воспитание</w:t>
            </w:r>
          </w:p>
        </w:tc>
        <w:tc>
          <w:tcPr>
            <w:tcW w:w="3164" w:type="pct"/>
          </w:tcPr>
          <w:tbl>
            <w:tblPr>
              <w:tblW w:w="9719" w:type="dxa"/>
              <w:tblLayout w:type="fixed"/>
              <w:tblLook w:val="04A0"/>
            </w:tblPr>
            <w:tblGrid>
              <w:gridCol w:w="9719"/>
            </w:tblGrid>
            <w:tr w:rsidR="009578F0" w:rsidRPr="004D1325" w:rsidTr="009042F8">
              <w:trPr>
                <w:trHeight w:val="6223"/>
              </w:trPr>
              <w:tc>
                <w:tcPr>
                  <w:tcW w:w="971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Использование государственных символов при обучении и воспитании(критический показатель)-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Реализация рабочей программы воспитания, в том числе для обучающихся с ОВЗ(критический показатель)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Реализация календарного плана воспитательной работы(критический показатель)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Совета родителей(критический показатель)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советника директора по воспитанию и взаимодействию с детскими общественными объединениями- 0 баллов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Взаимодействие образовательной организации и родителей в процессе реализации рабочей программы воспитания-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школьной символики (флаг школы, гимн школы, эмблема школы, элементы школьного костюма и т. п.) - 0 баллов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Реализация программ краеведения и школьного туризма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Организация летних тематических смен в школьном лагере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Совета обучающихся(критический показатель)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первичного отделения РДДМ Движение первых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центра детских инициатив, пространства ученического самоуправления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Участие в реализации проекта Орлята России (при реализации начального общего образования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)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представительств детских и молодежных общественных объединений (Юнармия, Большая перемена и др.)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Участие обучающихся в волонтерском движении (при реализации основного общего и (или) среднего общего образования)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школьных военно-патриотических клубов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</w:tc>
            </w:tr>
          </w:tbl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17" w:type="pct"/>
          </w:tcPr>
          <w:p w:rsidR="009578F0" w:rsidRPr="004D1325" w:rsidRDefault="009578F0" w:rsidP="009042F8">
            <w:pPr>
              <w:pStyle w:val="TableParagraph"/>
            </w:pPr>
            <w:r w:rsidRPr="004D1325">
              <w:t xml:space="preserve">1. Рабочая программа воспитания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2. Календарный план воспитательной работы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3. Советник по воспитанию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4. Штаб воспитательной работы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5. Единые подходы к работе с родительским сообществом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6. Комната детских инициатив/ученического самоуправления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7. Государственная символика (флаг, герб, гимн)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8. Ученическое самоуправление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9. Детские и молодежные общественные объединения (РДШ, «Юнармия», «Большая перемена», «Орлята России»)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10. Программы краеведения и школьного туризма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11. Повышение квалификации педагогических работников в сфере воспитания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>12. Подходы к оценке качества ВР</w:t>
            </w:r>
          </w:p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hAnsi="Times New Roman"/>
              </w:rPr>
              <w:t xml:space="preserve"> 13. Волонтёрское движение</w:t>
            </w:r>
          </w:p>
        </w:tc>
      </w:tr>
      <w:tr w:rsidR="009578F0" w:rsidRPr="004D1325" w:rsidTr="009042F8">
        <w:trPr>
          <w:trHeight w:val="4809"/>
        </w:trPr>
        <w:tc>
          <w:tcPr>
            <w:tcW w:w="139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580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t>Здоровье</w:t>
            </w:r>
          </w:p>
        </w:tc>
        <w:tc>
          <w:tcPr>
            <w:tcW w:w="3164" w:type="pct"/>
          </w:tcPr>
          <w:tbl>
            <w:tblPr>
              <w:tblW w:w="9719" w:type="dxa"/>
              <w:tblLayout w:type="fixed"/>
              <w:tblLook w:val="04A0"/>
            </w:tblPr>
            <w:tblGrid>
              <w:gridCol w:w="9719"/>
            </w:tblGrid>
            <w:tr w:rsidR="009578F0" w:rsidRPr="004D1325" w:rsidTr="009042F8">
              <w:trPr>
                <w:trHeight w:val="6745"/>
              </w:trPr>
              <w:tc>
                <w:tcPr>
                  <w:tcW w:w="971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Обеспечение бесплатным 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Организация просветительской деятельности, направленной на формирование здорового образа жизни (ЗОЖ), профилактика табакокурения, употребления алкоголя и наркотических средств. (критический показатель)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Количество школьных просветительских мероприятий по ЗОЖ, по профилактике курения табака, употребления алкоголя и наркотических средств-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Реализация программы здоровьесбережения</w:t>
                  </w:r>
                  <w:r w:rsidRPr="004D1325">
                    <w:rPr>
                      <w:rFonts w:ascii="Times New Roman" w:hAnsi="Times New Roman"/>
                    </w:rPr>
                    <w:t>-2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в 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Диверсификация деятельности школьных спортивных клубов (далее &amp;ndash; ШСК) (по видам спорта)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дополнительных образовательных услуг в области физической культуры и спорта; доля обучающихся, постоянно посещающих занятия-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 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      </w:r>
                  <w:r w:rsidRPr="004D1325">
                    <w:rPr>
                      <w:rFonts w:ascii="Times New Roman" w:hAnsi="Times New Roman"/>
                    </w:rPr>
                    <w:t xml:space="preserve"> -2 балла</w:t>
                  </w:r>
                </w:p>
                <w:p w:rsidR="009578F0" w:rsidRPr="004D1325" w:rsidRDefault="009578F0" w:rsidP="009042F8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      </w:r>
                  <w:r w:rsidRPr="004D1325">
                    <w:rPr>
                      <w:rFonts w:ascii="Times New Roman" w:hAnsi="Times New Roman"/>
                    </w:rPr>
                    <w:t>-2 балла</w:t>
                  </w:r>
                </w:p>
              </w:tc>
            </w:tr>
          </w:tbl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17" w:type="pct"/>
          </w:tcPr>
          <w:p w:rsidR="009578F0" w:rsidRPr="004D1325" w:rsidRDefault="009578F0" w:rsidP="009042F8">
            <w:pPr>
              <w:pStyle w:val="TableParagraph"/>
            </w:pPr>
            <w:r w:rsidRPr="004D1325">
              <w:t xml:space="preserve">1. Единые рекомендации по здоровьесбережению в школе, в том числе при занятиях за ПК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2. Среда без ПАВ (наркотики, алкоголь, табак)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3. ГТО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4. Летний оздоровительный лагерь (в том числе тематические смены) 5. Доступность спортивной инфраструктуры для семей с детьми (во внеклассное время)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6. Горячее питание (единое меню, родительский контроль) </w:t>
            </w:r>
          </w:p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hAnsi="Times New Roman"/>
              </w:rPr>
              <w:t>7. Школьные спортивные команд</w:t>
            </w:r>
          </w:p>
        </w:tc>
      </w:tr>
      <w:tr w:rsidR="009578F0" w:rsidRPr="004D1325" w:rsidTr="009042F8">
        <w:tc>
          <w:tcPr>
            <w:tcW w:w="139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80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t>Творчество</w:t>
            </w:r>
          </w:p>
        </w:tc>
        <w:tc>
          <w:tcPr>
            <w:tcW w:w="3164" w:type="pct"/>
          </w:tcPr>
          <w:tbl>
            <w:tblPr>
              <w:tblW w:w="9719" w:type="dxa"/>
              <w:tblLayout w:type="fixed"/>
              <w:tblLook w:val="04A0"/>
            </w:tblPr>
            <w:tblGrid>
              <w:gridCol w:w="9719"/>
            </w:tblGrid>
            <w:tr w:rsidR="009578F0" w:rsidRPr="004D1325" w:rsidTr="009042F8">
              <w:trPr>
                <w:trHeight w:val="3685"/>
              </w:trPr>
              <w:tc>
                <w:tcPr>
                  <w:tcW w:w="971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Доля обучающихся, охваченных дополнительным образованием в общей численности обучающихся(критический показатель) 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Реализация дополнительных общеобразовательных программ-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технологических кружков на базе общеобразовательной организации и/или в рамках сетевого взаимодействия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Участие обучающихся в конкурсах, фестивалях, олимпиадах (кроме Всероссийской олимпиады школьников), конференциях-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победителей и призеров различных олимпиад (кроме ВСОШ), смотров, конкурсов, конференций-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Сетевая форма реализации дополнительных общеобразовательных программ (организации </w:t>
                  </w: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культуры и искусств, кванториумы, мобильные кванториумы, ДНК, IT-кубы, Точки роста, экостанции, ведущие предприятия региона, профессиональные образовательные организации и образовательные организации высшего образования и др.)- 2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др.)(критический показатель) 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школьного театра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школьного музея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школьного хора – 0 баллов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школьного медиацентра (телевидение, газета, журнал и др.)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Доля обучающихся, являющихся членами школьных творческих объединений, от общего количества обучающихся в организации-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объединения)- 2 балла</w:t>
                  </w:r>
                </w:p>
              </w:tc>
            </w:tr>
          </w:tbl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17" w:type="pct"/>
          </w:tcPr>
          <w:p w:rsidR="009578F0" w:rsidRPr="004D1325" w:rsidRDefault="009578F0" w:rsidP="009042F8">
            <w:pPr>
              <w:pStyle w:val="TableParagraph"/>
            </w:pPr>
            <w:r w:rsidRPr="004D1325">
              <w:lastRenderedPageBreak/>
              <w:t xml:space="preserve">1.Школа полного дня: внеурочная деятельность и дополнительное образование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2. Система конкурсов, фестивалей, олимпиад, конференций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3. «Большая перемена»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4. Школьный хор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5. Школьный театр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7. Школьный пресс-центр (телевидение, газета, журнал) </w:t>
            </w:r>
          </w:p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hAnsi="Times New Roman"/>
              </w:rPr>
              <w:lastRenderedPageBreak/>
              <w:t>8. Школьный музей и музейная педагогика</w:t>
            </w:r>
          </w:p>
        </w:tc>
      </w:tr>
      <w:tr w:rsidR="009578F0" w:rsidRPr="004D1325" w:rsidTr="009042F8">
        <w:trPr>
          <w:trHeight w:val="557"/>
        </w:trPr>
        <w:tc>
          <w:tcPr>
            <w:tcW w:w="139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580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t>Профориентация</w:t>
            </w:r>
          </w:p>
        </w:tc>
        <w:tc>
          <w:tcPr>
            <w:tcW w:w="3164" w:type="pct"/>
          </w:tcPr>
          <w:tbl>
            <w:tblPr>
              <w:tblW w:w="9719" w:type="dxa"/>
              <w:tblLayout w:type="fixed"/>
              <w:tblLook w:val="04A0"/>
            </w:tblPr>
            <w:tblGrid>
              <w:gridCol w:w="9719"/>
            </w:tblGrid>
            <w:tr w:rsidR="009578F0" w:rsidRPr="004D1325" w:rsidTr="009042F8">
              <w:trPr>
                <w:trHeight w:val="566"/>
              </w:trPr>
              <w:tc>
                <w:tcPr>
                  <w:tcW w:w="971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РФ)(критический показатель)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Определение заместителя директора, ответственного за реализацию профориентационной деятельности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соглашений с региональными предприятиями/организациями, оказывающими содействие в реализации профориентационных мероприятий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профильных предпрофессиональных классов (инженерные, медицинские, космические, IT, педагогические, предпринимательские и др.)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Посещение обучающимися экскурсий на предприятиях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Участие обучающихся в моделирующих профессиональных пробах (онлайн) и тестированиях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Посещение обучающимися экскурсий в организациях СПО и ВО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Посещение обучающимися профессиональных проб на региональных площадках- 0 баллов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Посещение обучающимися занятий по программам дополнительного образования, в том числе кружков, секций и др., направленных на профориентацию- 0 баллов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Прохождение обучающимися профессионального обучения по программам профессиональной подготовки по профессиям рабочих и должностям служащих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Участие обучающихся 6‒11 классов в мероприятиях проекта Билет в будущее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4D1325" w:rsidRDefault="009578F0" w:rsidP="009042F8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Участие обучающихся в чемпионатах по профессиональному мастерству-0 баллов</w:t>
                  </w:r>
                </w:p>
              </w:tc>
            </w:tr>
          </w:tbl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17" w:type="pct"/>
          </w:tcPr>
          <w:p w:rsidR="009578F0" w:rsidRPr="004D1325" w:rsidRDefault="009578F0" w:rsidP="009042F8">
            <w:pPr>
              <w:pStyle w:val="TableParagraph"/>
            </w:pPr>
            <w:r w:rsidRPr="004D1325">
              <w:lastRenderedPageBreak/>
              <w:t xml:space="preserve">1.Система профпроб в разных профессиях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2.Тематические экскурсии и события с участием профессиональных сообществ, бизнеса </w:t>
            </w:r>
          </w:p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hAnsi="Times New Roman"/>
              </w:rPr>
              <w:t>3.Программа «Билет в будущее» 4.Сетевые программы профориентации совместно с колледжами, вузами 5.Психологическое и тьюторское сопровождение выбора профессии 6.Вовлечение семьи в профориентационный процесс</w:t>
            </w:r>
          </w:p>
        </w:tc>
      </w:tr>
      <w:tr w:rsidR="009578F0" w:rsidRPr="004D1325" w:rsidTr="009042F8">
        <w:trPr>
          <w:trHeight w:val="557"/>
        </w:trPr>
        <w:tc>
          <w:tcPr>
            <w:tcW w:w="139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580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t>Учитель. Школьная команда</w:t>
            </w:r>
          </w:p>
        </w:tc>
        <w:tc>
          <w:tcPr>
            <w:tcW w:w="3164" w:type="pct"/>
          </w:tcPr>
          <w:tbl>
            <w:tblPr>
              <w:tblW w:w="9719" w:type="dxa"/>
              <w:tblLayout w:type="fixed"/>
              <w:tblLook w:val="04A0"/>
            </w:tblPr>
            <w:tblGrid>
              <w:gridCol w:w="9719"/>
            </w:tblGrid>
            <w:tr w:rsidR="009578F0" w:rsidRPr="004D1325" w:rsidTr="009042F8">
              <w:trPr>
                <w:trHeight w:val="425"/>
              </w:trPr>
              <w:tc>
                <w:tcPr>
                  <w:tcW w:w="971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Использование единых подходов к штатному расписанию (количество административного персонала на контингент, узкие специалисты)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Развитие системы наставничества (положение о наставничестве, дорожная карта о его реализации, приказы)(критический показатель)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методических объединений / кафедр / методических советов учителей(критический показатель)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методических объединений / кафедр / методических советов классных руководителей(критический показатель)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Охват учителей диагностикой профессиональных компетенций (федеральной, региональной, самодиагностикой) 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Доля учителей, для которых по результатам диагностики разработаны индивидуальные образовательные маршруты-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года)(критический показатель) 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Доля педагогических работников, прошедших обучение по программам повышения квалификации по инструментам ЦОС, размещеннымв Федеральном реестре дополнительных профессиональных программ педагогического образования (за три последних года)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- 2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-2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 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Обеспечение условий для обучения учителей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-2 балла</w:t>
                  </w:r>
                </w:p>
                <w:p w:rsidR="009578F0" w:rsidRPr="004D132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Участие педагогов в конкурсном движении-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  <w:p w:rsidR="009578F0" w:rsidRPr="004D1325" w:rsidRDefault="009578F0" w:rsidP="009042F8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132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Наличие среди педагогов победителей и призеров конкурсов-</w:t>
                  </w:r>
                  <w:r w:rsidRPr="004D1325">
                    <w:rPr>
                      <w:rFonts w:ascii="Times New Roman" w:hAnsi="Times New Roman"/>
                    </w:rPr>
                    <w:t xml:space="preserve"> 3 балла</w:t>
                  </w:r>
                </w:p>
              </w:tc>
            </w:tr>
          </w:tbl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17" w:type="pct"/>
          </w:tcPr>
          <w:p w:rsidR="009578F0" w:rsidRPr="004D1325" w:rsidRDefault="009578F0" w:rsidP="009042F8">
            <w:pPr>
              <w:pStyle w:val="TableParagraph"/>
            </w:pPr>
            <w:r w:rsidRPr="004D1325">
              <w:lastRenderedPageBreak/>
              <w:t>1.Единое штатное расписание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>2. Развитие и повышение квалификации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 3. Школьная команда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>4. Методическое сопровождение педагогического состава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 5. Система наставничества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 6. Участие педагогов в конкурсном движении </w:t>
            </w:r>
          </w:p>
          <w:p w:rsidR="009578F0" w:rsidRPr="004D1325" w:rsidRDefault="009578F0" w:rsidP="009042F8">
            <w:pPr>
              <w:pStyle w:val="TableParagraph"/>
            </w:pPr>
            <w:r w:rsidRPr="004D1325">
              <w:t xml:space="preserve">7. Единый реестр профессиональных конкурсов </w:t>
            </w:r>
          </w:p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hAnsi="Times New Roman"/>
              </w:rPr>
              <w:t>8. Система материального и нематериального стимулирования</w:t>
            </w:r>
          </w:p>
        </w:tc>
      </w:tr>
      <w:tr w:rsidR="009578F0" w:rsidRPr="004D1325" w:rsidTr="009042F8">
        <w:tc>
          <w:tcPr>
            <w:tcW w:w="139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580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t>Школьный климат</w:t>
            </w:r>
          </w:p>
        </w:tc>
        <w:tc>
          <w:tcPr>
            <w:tcW w:w="3164" w:type="pct"/>
          </w:tcPr>
          <w:tbl>
            <w:tblPr>
              <w:tblW w:w="9719" w:type="dxa"/>
              <w:tblLayout w:type="fixed"/>
              <w:tblLook w:val="04A0"/>
            </w:tblPr>
            <w:tblGrid>
              <w:gridCol w:w="9719"/>
            </w:tblGrid>
            <w:tr w:rsidR="009578F0" w:rsidRPr="00732895" w:rsidTr="009042F8">
              <w:trPr>
                <w:trHeight w:val="6903"/>
              </w:trPr>
              <w:tc>
                <w:tcPr>
                  <w:tcW w:w="971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в общеобразовательной организации педагога-психолога(критический показатель)</w:t>
                  </w:r>
                  <w:r w:rsidRPr="004D1325">
                    <w:rPr>
                      <w:rFonts w:ascii="Times New Roman" w:hAnsi="Times New Roman"/>
                    </w:rPr>
                    <w:t xml:space="preserve"> -1 балл</w:t>
                  </w:r>
                </w:p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тестировании(критический показатель)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- 3 балла</w:t>
                  </w:r>
                </w:p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локальных актов по организации психолого-педагогического сопровождения участников образовательных отношений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в штате общеобразовательной организации социального педагога, обеспечивающего оказание помощи целевым группам обучающихся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в штате общеобразовательной организации учителя-дефектолога, обеспечивающего оказание помощи целевым группам обучающихся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в штате общеобразовательной организации учителя-логопеда, обеспечивающего оказание помощи целевым группам обучающихся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в организации отдельного кабинета педагога-психолога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- 0 баллов</w:t>
                  </w:r>
                </w:p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детям)(критический показатель)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– 2 балла</w:t>
                  </w:r>
                </w:p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Формирование психологически благоприятного школьного пространства для обучающихся</w:t>
                  </w:r>
                  <w:r w:rsidRPr="004D1325">
                    <w:rPr>
                      <w:rFonts w:ascii="Times New Roman" w:hAnsi="Times New Roman"/>
                    </w:rPr>
                    <w:t>-1 балл</w:t>
                  </w:r>
                </w:p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- 0 баллов</w:t>
                  </w:r>
                </w:p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Формирование психологически благоприятного школьного пространства для педагогов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- 0 баллов</w:t>
                  </w:r>
                </w:p>
                <w:p w:rsidR="009578F0" w:rsidRPr="00732895" w:rsidRDefault="009578F0" w:rsidP="009042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Профилактика травли в образовательной среде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– 2 балла</w:t>
                  </w:r>
                </w:p>
                <w:p w:rsidR="009578F0" w:rsidRPr="00732895" w:rsidRDefault="009578F0" w:rsidP="009042F8">
                  <w:pP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32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Профилактика девиантного поведения обучающихся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– 2 балла</w:t>
                  </w:r>
                </w:p>
              </w:tc>
            </w:tr>
          </w:tbl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17" w:type="pct"/>
          </w:tcPr>
          <w:p w:rsidR="009578F0" w:rsidRPr="00D85368" w:rsidRDefault="009578F0" w:rsidP="009042F8">
            <w:pPr>
              <w:pStyle w:val="TableParagraph"/>
            </w:pPr>
            <w:r w:rsidRPr="00D85368">
              <w:t xml:space="preserve">1.Психологический комфорт для всех (психологопедагогическая служба (психолог, логопед, дефектолог, медсестра) </w:t>
            </w:r>
          </w:p>
          <w:p w:rsidR="009578F0" w:rsidRPr="00D85368" w:rsidRDefault="009578F0" w:rsidP="009042F8">
            <w:pPr>
              <w:pStyle w:val="TableParagraph"/>
            </w:pPr>
            <w:r w:rsidRPr="00D85368">
              <w:t xml:space="preserve">2. Кабинет педагога-психолога для проведения коррекционно-развивающих занятий и проведения консультаций </w:t>
            </w:r>
          </w:p>
          <w:p w:rsidR="009578F0" w:rsidRPr="00D85368" w:rsidRDefault="009578F0" w:rsidP="009042F8">
            <w:pPr>
              <w:pStyle w:val="TableParagraph"/>
            </w:pPr>
            <w:r w:rsidRPr="00D85368">
              <w:t xml:space="preserve">3. Антибуллинговые программы </w:t>
            </w:r>
          </w:p>
          <w:p w:rsidR="009578F0" w:rsidRPr="00D85368" w:rsidRDefault="009578F0" w:rsidP="009042F8">
            <w:pPr>
              <w:pStyle w:val="TableParagraph"/>
            </w:pPr>
            <w:r w:rsidRPr="00D85368">
              <w:t>4. Зона отдыха (школа полного дня) 5. Создание «Центра здоровья» (бассейн; танцевальные классы; соляная пещера; кабинет «Наш организм» (изучение питания); скалодром; интерактивная комната (комната тишины)</w:t>
            </w:r>
          </w:p>
          <w:p w:rsidR="009578F0" w:rsidRPr="00D85368" w:rsidRDefault="009578F0" w:rsidP="009042F8">
            <w:pPr>
              <w:pStyle w:val="TableParagraph"/>
            </w:pPr>
            <w:r w:rsidRPr="00D85368">
              <w:t xml:space="preserve"> 6. Эмоциональная поддержка в период сдачи экзаменов.</w:t>
            </w:r>
          </w:p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5368">
              <w:rPr>
                <w:rFonts w:ascii="Times New Roman" w:hAnsi="Times New Roman"/>
              </w:rPr>
              <w:t xml:space="preserve"> 7. Креативные пространства (специальные наставники организуют конкурсы/фестивали/конференции, привлекают к подобной деятельности учеников</w:t>
            </w:r>
          </w:p>
        </w:tc>
      </w:tr>
      <w:tr w:rsidR="009578F0" w:rsidRPr="004D1325" w:rsidTr="009042F8">
        <w:tc>
          <w:tcPr>
            <w:tcW w:w="139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80" w:type="pct"/>
          </w:tcPr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1325">
              <w:rPr>
                <w:rFonts w:ascii="Times New Roman" w:eastAsia="Times New Roman" w:hAnsi="Times New Roman"/>
                <w:color w:val="000000"/>
              </w:rPr>
              <w:t>Образовательная среда</w:t>
            </w:r>
          </w:p>
        </w:tc>
        <w:tc>
          <w:tcPr>
            <w:tcW w:w="3164" w:type="pct"/>
          </w:tcPr>
          <w:p w:rsidR="009578F0" w:rsidRPr="00C3733A" w:rsidRDefault="009578F0" w:rsidP="00904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обучающимися(критический показатель)</w:t>
            </w:r>
            <w:r w:rsidRPr="004D1325">
              <w:rPr>
                <w:rFonts w:ascii="Times New Roman" w:hAnsi="Times New Roman"/>
              </w:rPr>
              <w:t xml:space="preserve"> -1 балл</w:t>
            </w:r>
          </w:p>
          <w:p w:rsidR="009578F0" w:rsidRPr="00C3733A" w:rsidRDefault="009578F0" w:rsidP="00904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>Подключение образовательной организации к высокоскоростному интернету(критический показатель)</w:t>
            </w:r>
            <w:r w:rsidRPr="004D1325">
              <w:rPr>
                <w:rFonts w:ascii="Times New Roman" w:hAnsi="Times New Roman"/>
              </w:rPr>
              <w:t xml:space="preserve"> -1 балл</w:t>
            </w:r>
          </w:p>
          <w:p w:rsidR="009578F0" w:rsidRPr="00C3733A" w:rsidRDefault="009578F0" w:rsidP="00904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  <w:r w:rsidRPr="004D1325">
              <w:rPr>
                <w:rFonts w:ascii="Times New Roman" w:hAnsi="Times New Roman"/>
              </w:rPr>
              <w:t xml:space="preserve"> -1 балл</w:t>
            </w:r>
          </w:p>
          <w:p w:rsidR="009578F0" w:rsidRPr="00D85368" w:rsidRDefault="009578F0" w:rsidP="00904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</w:t>
            </w: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общеобразовательных программ в соответствии с Методическими рекомендациями Федерального института цифровой трансформации в сфере образования(критический показатель)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- 3 балла</w:t>
            </w:r>
          </w:p>
          <w:p w:rsidR="009578F0" w:rsidRPr="00D85368" w:rsidRDefault="009578F0" w:rsidP="00904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Информационно-коммуникационная образовательная платформа Сферум(критический показатель)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- 3 балла</w:t>
            </w:r>
          </w:p>
          <w:p w:rsidR="009578F0" w:rsidRPr="00D85368" w:rsidRDefault="009578F0" w:rsidP="00904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 балла</w:t>
            </w:r>
          </w:p>
          <w:p w:rsidR="009578F0" w:rsidRPr="00D85368" w:rsidRDefault="009578F0" w:rsidP="00904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>Эксплуатация информационной системы управления образовательной организацией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- 0 баллов</w:t>
            </w:r>
          </w:p>
          <w:p w:rsidR="009578F0" w:rsidRPr="00D85368" w:rsidRDefault="009578F0" w:rsidP="00904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>Наличие в образовательной организации пространства для учебных и неучебных занятий, творческих 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 балла</w:t>
            </w:r>
          </w:p>
          <w:p w:rsidR="009578F0" w:rsidRPr="00D85368" w:rsidRDefault="009578F0" w:rsidP="00904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школьного библиотечного информационного центра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 балла</w:t>
            </w:r>
          </w:p>
          <w:p w:rsidR="009578F0" w:rsidRPr="00D85368" w:rsidRDefault="009578F0" w:rsidP="00904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модели Школа полного дня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- 3 балла</w:t>
            </w:r>
          </w:p>
          <w:p w:rsidR="009578F0" w:rsidRPr="00D85368" w:rsidRDefault="009578F0" w:rsidP="00904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>Сформированы коллегиальные органы управления в соответствии с Федеральным законом Об образовании в Российской Федерации, предусмотренные уставом образовательной организации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- 1 балл</w:t>
            </w:r>
          </w:p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5368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управляющего совета образовательной организации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1 балл</w:t>
            </w:r>
          </w:p>
        </w:tc>
        <w:tc>
          <w:tcPr>
            <w:tcW w:w="1117" w:type="pct"/>
          </w:tcPr>
          <w:p w:rsidR="009578F0" w:rsidRPr="00C3733A" w:rsidRDefault="009578F0" w:rsidP="009042F8">
            <w:pPr>
              <w:pStyle w:val="TableParagraph"/>
            </w:pPr>
            <w:r w:rsidRPr="00C3733A">
              <w:lastRenderedPageBreak/>
              <w:t xml:space="preserve">1. Трансформируемое пространство, архитектурная доступность </w:t>
            </w:r>
          </w:p>
          <w:p w:rsidR="009578F0" w:rsidRPr="00C3733A" w:rsidRDefault="009578F0" w:rsidP="009042F8">
            <w:pPr>
              <w:pStyle w:val="TableParagraph"/>
            </w:pPr>
            <w:r w:rsidRPr="00C3733A">
              <w:t xml:space="preserve">2. ЦОС (поддержка всех активностей) </w:t>
            </w:r>
          </w:p>
          <w:p w:rsidR="009578F0" w:rsidRPr="00C3733A" w:rsidRDefault="009578F0" w:rsidP="009042F8">
            <w:pPr>
              <w:pStyle w:val="TableParagraph"/>
            </w:pPr>
            <w:r w:rsidRPr="00C3733A">
              <w:t xml:space="preserve">3. Кванториум/Точка роста </w:t>
            </w:r>
          </w:p>
          <w:p w:rsidR="009578F0" w:rsidRPr="00C3733A" w:rsidRDefault="009578F0" w:rsidP="009042F8">
            <w:pPr>
              <w:pStyle w:val="TableParagraph"/>
            </w:pPr>
            <w:r w:rsidRPr="00C3733A">
              <w:t xml:space="preserve">4. Сцена (театр, конференция, фестиваль) </w:t>
            </w:r>
          </w:p>
          <w:p w:rsidR="009578F0" w:rsidRPr="00C3733A" w:rsidRDefault="009578F0" w:rsidP="009042F8">
            <w:pPr>
              <w:pStyle w:val="TableParagraph"/>
            </w:pPr>
            <w:r w:rsidRPr="00C3733A">
              <w:lastRenderedPageBreak/>
              <w:t xml:space="preserve">5. Школьное кафе </w:t>
            </w:r>
          </w:p>
          <w:p w:rsidR="009578F0" w:rsidRPr="00C3733A" w:rsidRDefault="009578F0" w:rsidP="009042F8">
            <w:pPr>
              <w:pStyle w:val="TableParagraph"/>
            </w:pPr>
            <w:r w:rsidRPr="00C3733A">
              <w:t xml:space="preserve">6. Школьный сад (огород) </w:t>
            </w:r>
          </w:p>
          <w:p w:rsidR="009578F0" w:rsidRPr="00C3733A" w:rsidRDefault="009578F0" w:rsidP="009042F8">
            <w:pPr>
              <w:pStyle w:val="TableParagraph"/>
            </w:pPr>
            <w:r w:rsidRPr="00C3733A">
              <w:t xml:space="preserve">7. «Белый интернет», ограничение использования мобильных телефонов </w:t>
            </w:r>
          </w:p>
          <w:p w:rsidR="009578F0" w:rsidRPr="00C3733A" w:rsidRDefault="009578F0" w:rsidP="009042F8">
            <w:pPr>
              <w:pStyle w:val="TableParagraph"/>
            </w:pPr>
            <w:r w:rsidRPr="00C3733A">
              <w:t xml:space="preserve">8. Государственно-общественное управление </w:t>
            </w:r>
          </w:p>
          <w:p w:rsidR="009578F0" w:rsidRPr="00C3733A" w:rsidRDefault="009578F0" w:rsidP="009042F8">
            <w:pPr>
              <w:pStyle w:val="TableParagraph"/>
            </w:pPr>
            <w:r w:rsidRPr="00C3733A">
              <w:t xml:space="preserve">9. Комплексная безопасность 10.Единые подходы к штатному расписанию (количество административного персонала на контингент, узкие специалисты) </w:t>
            </w:r>
          </w:p>
          <w:p w:rsidR="009578F0" w:rsidRPr="004D1325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3733A">
              <w:rPr>
                <w:rFonts w:ascii="Times New Roman" w:hAnsi="Times New Roman"/>
              </w:rPr>
              <w:t>11.Библиотека/ Медиацентр</w:t>
            </w:r>
          </w:p>
        </w:tc>
      </w:tr>
    </w:tbl>
    <w:p w:rsidR="009578F0" w:rsidRDefault="009578F0" w:rsidP="009578F0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8F0" w:rsidRDefault="009578F0" w:rsidP="009578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578F0" w:rsidRDefault="009578F0" w:rsidP="00957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Результаты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проблемноориентированного анализа: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8"/>
        <w:gridCol w:w="3432"/>
        <w:gridCol w:w="3561"/>
        <w:gridCol w:w="3737"/>
        <w:gridCol w:w="2694"/>
      </w:tblGrid>
      <w:tr w:rsidR="009578F0" w:rsidRPr="007859AF" w:rsidTr="009042F8">
        <w:tc>
          <w:tcPr>
            <w:tcW w:w="638" w:type="pct"/>
            <w:vMerge w:val="restart"/>
            <w:vAlign w:val="center"/>
          </w:tcPr>
          <w:p w:rsidR="009578F0" w:rsidRPr="007859AF" w:rsidRDefault="009578F0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Магистральные направления и ключевые условия</w:t>
            </w:r>
          </w:p>
        </w:tc>
        <w:tc>
          <w:tcPr>
            <w:tcW w:w="2264" w:type="pct"/>
            <w:gridSpan w:val="2"/>
            <w:vAlign w:val="center"/>
          </w:tcPr>
          <w:p w:rsidR="009578F0" w:rsidRPr="007859AF" w:rsidRDefault="009578F0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2098" w:type="pct"/>
            <w:gridSpan w:val="2"/>
            <w:vAlign w:val="center"/>
          </w:tcPr>
          <w:p w:rsidR="009578F0" w:rsidRPr="007859AF" w:rsidRDefault="009578F0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Оценка перспектив развития </w:t>
            </w:r>
            <w:r w:rsidRPr="007859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с учетом изменения внешних факторов</w:t>
            </w:r>
          </w:p>
        </w:tc>
      </w:tr>
      <w:tr w:rsidR="009578F0" w:rsidRPr="007859AF" w:rsidTr="009042F8">
        <w:tc>
          <w:tcPr>
            <w:tcW w:w="638" w:type="pct"/>
            <w:vMerge/>
            <w:vAlign w:val="center"/>
          </w:tcPr>
          <w:p w:rsidR="009578F0" w:rsidRPr="007859AF" w:rsidRDefault="009578F0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9578F0" w:rsidRPr="007859AF" w:rsidRDefault="009578F0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1127" w:type="pct"/>
            <w:vAlign w:val="center"/>
          </w:tcPr>
          <w:p w:rsidR="009578F0" w:rsidRPr="007859AF" w:rsidRDefault="009578F0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1180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8F0" w:rsidRPr="007859AF" w:rsidRDefault="009578F0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91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8F0" w:rsidRPr="007859AF" w:rsidRDefault="009578F0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9578F0" w:rsidRPr="007859AF" w:rsidTr="009042F8">
        <w:tc>
          <w:tcPr>
            <w:tcW w:w="638" w:type="pct"/>
          </w:tcPr>
          <w:p w:rsidR="009578F0" w:rsidRPr="007859AF" w:rsidRDefault="009578F0" w:rsidP="009042F8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137" w:type="pct"/>
          </w:tcPr>
          <w:p w:rsidR="009578F0" w:rsidRPr="007859AF" w:rsidRDefault="009578F0" w:rsidP="009042F8">
            <w:pPr>
              <w:pStyle w:val="TableParagraph"/>
              <w:ind w:left="105" w:right="91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Обучающиеся участвуют в реализации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проектной</w:t>
            </w:r>
            <w:r w:rsidRPr="007859AF">
              <w:rPr>
                <w:spacing w:val="-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и исследовательской</w:t>
            </w:r>
          </w:p>
          <w:p w:rsidR="009578F0" w:rsidRPr="007859AF" w:rsidRDefault="009578F0" w:rsidP="009042F8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деятельности.</w:t>
            </w:r>
          </w:p>
          <w:p w:rsidR="009578F0" w:rsidRPr="007859AF" w:rsidRDefault="009578F0" w:rsidP="009042F8">
            <w:pPr>
              <w:pStyle w:val="TableParagraph"/>
              <w:ind w:left="105" w:right="201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Реализация 2 профилей.</w:t>
            </w:r>
          </w:p>
          <w:p w:rsidR="009578F0" w:rsidRPr="007859AF" w:rsidRDefault="009578F0" w:rsidP="009042F8">
            <w:pPr>
              <w:pStyle w:val="TableParagraph"/>
              <w:spacing w:line="252" w:lineRule="exact"/>
              <w:ind w:left="160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Применение</w:t>
            </w:r>
            <w:r w:rsidRPr="007859AF">
              <w:rPr>
                <w:spacing w:val="-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электронных</w:t>
            </w:r>
          </w:p>
          <w:p w:rsidR="009578F0" w:rsidRPr="007859AF" w:rsidRDefault="009578F0" w:rsidP="009042F8">
            <w:pPr>
              <w:pStyle w:val="TableParagraph"/>
              <w:ind w:left="105" w:right="367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 xml:space="preserve">образовательных ресурсов (ЭОР) из 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федерального</w:t>
            </w:r>
            <w:r w:rsidRPr="007859AF">
              <w:rPr>
                <w:spacing w:val="-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перечня.</w:t>
            </w:r>
          </w:p>
          <w:p w:rsidR="009578F0" w:rsidRPr="007859AF" w:rsidRDefault="009578F0" w:rsidP="009042F8">
            <w:pPr>
              <w:pStyle w:val="TableParagraph"/>
              <w:ind w:left="105" w:right="503" w:firstLine="5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Углубленное изучение отдельных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предметов.</w:t>
            </w:r>
          </w:p>
          <w:p w:rsidR="009578F0" w:rsidRPr="007859AF" w:rsidRDefault="009578F0" w:rsidP="009042F8">
            <w:pPr>
              <w:pStyle w:val="TableParagraph"/>
              <w:spacing w:before="1"/>
              <w:ind w:left="105" w:right="221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Функционирование объективной</w:t>
            </w:r>
            <w:r w:rsidRPr="007859AF">
              <w:rPr>
                <w:spacing w:val="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внутренней системы оценки качества</w:t>
            </w:r>
            <w:r w:rsidRPr="007859AF">
              <w:rPr>
                <w:spacing w:val="-47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образования.</w:t>
            </w:r>
          </w:p>
          <w:p w:rsidR="009578F0" w:rsidRPr="007859AF" w:rsidRDefault="009578F0" w:rsidP="009042F8">
            <w:pPr>
              <w:pStyle w:val="TableParagraph"/>
              <w:ind w:left="105" w:right="935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Обеспечение удовлетворения</w:t>
            </w:r>
            <w:r w:rsidRPr="007859AF">
              <w:rPr>
                <w:spacing w:val="-47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образовательных интересов и</w:t>
            </w:r>
            <w:r w:rsidRPr="007859AF">
              <w:rPr>
                <w:spacing w:val="-47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потребностей</w:t>
            </w:r>
            <w:r w:rsidRPr="007859AF">
              <w:rPr>
                <w:spacing w:val="-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обучающихся.</w:t>
            </w:r>
          </w:p>
          <w:p w:rsidR="009578F0" w:rsidRPr="007859AF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hAnsi="Times New Roman"/>
                <w:sz w:val="24"/>
                <w:szCs w:val="24"/>
              </w:rPr>
              <w:t>Реализация плана мероприятий по</w:t>
            </w:r>
            <w:r w:rsidRPr="007859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обеспечению доступности и качества</w:t>
            </w:r>
            <w:r w:rsidRPr="007859AF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образования обучающихся с ОВЗ, с</w:t>
            </w:r>
            <w:r w:rsidRPr="007859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инвалидностью, развитие</w:t>
            </w:r>
            <w:r w:rsidRPr="007859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 xml:space="preserve">инклюзивного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1127" w:type="pct"/>
          </w:tcPr>
          <w:p w:rsidR="009578F0" w:rsidRPr="007859AF" w:rsidRDefault="009578F0" w:rsidP="009042F8">
            <w:pPr>
              <w:pStyle w:val="TableParagraph"/>
              <w:ind w:left="109" w:right="121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lastRenderedPageBreak/>
              <w:t>– обеспеченность реализации методических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рекомендаций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по </w:t>
            </w:r>
            <w:r w:rsidRPr="007859AF">
              <w:rPr>
                <w:spacing w:val="-2"/>
                <w:sz w:val="24"/>
                <w:szCs w:val="24"/>
              </w:rPr>
              <w:t>материально-техническому</w:t>
            </w:r>
          </w:p>
          <w:p w:rsidR="009578F0" w:rsidRPr="007859AF" w:rsidRDefault="009578F0" w:rsidP="009042F8">
            <w:pPr>
              <w:pStyle w:val="TableParagraph"/>
              <w:ind w:left="109" w:right="737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обеспечению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реализации </w:t>
            </w:r>
            <w:r w:rsidRPr="007859AF">
              <w:rPr>
                <w:spacing w:val="-4"/>
                <w:sz w:val="24"/>
                <w:szCs w:val="24"/>
              </w:rPr>
              <w:t>ФГОС</w:t>
            </w:r>
          </w:p>
          <w:p w:rsidR="009578F0" w:rsidRPr="007859AF" w:rsidRDefault="009578F0" w:rsidP="009042F8">
            <w:pPr>
              <w:pStyle w:val="TableParagraph"/>
              <w:ind w:left="109" w:right="737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 xml:space="preserve">- реализация </w:t>
            </w:r>
            <w:r w:rsidRPr="007859AF">
              <w:rPr>
                <w:spacing w:val="-2"/>
                <w:sz w:val="24"/>
                <w:szCs w:val="24"/>
              </w:rPr>
              <w:t>технологий/средств</w:t>
            </w:r>
          </w:p>
          <w:p w:rsidR="009578F0" w:rsidRPr="007859AF" w:rsidRDefault="009578F0" w:rsidP="009042F8">
            <w:pPr>
              <w:pStyle w:val="TableParagraph"/>
              <w:ind w:left="109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электронногообучения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и </w:t>
            </w:r>
            <w:r w:rsidRPr="007859AF">
              <w:rPr>
                <w:spacing w:val="-2"/>
                <w:sz w:val="24"/>
                <w:szCs w:val="24"/>
              </w:rPr>
              <w:t>дистанционных</w:t>
            </w:r>
          </w:p>
          <w:p w:rsidR="009578F0" w:rsidRPr="007859AF" w:rsidRDefault="009578F0" w:rsidP="009042F8">
            <w:pPr>
              <w:pStyle w:val="TableParagraph"/>
              <w:ind w:left="109" w:right="309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образовательных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технологий, учитывающее особые</w:t>
            </w:r>
          </w:p>
          <w:p w:rsidR="009578F0" w:rsidRPr="007859AF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hAnsi="Times New Roman"/>
                <w:sz w:val="24"/>
                <w:szCs w:val="24"/>
              </w:rPr>
              <w:t>образовательные потребности обучающихся</w:t>
            </w:r>
            <w:r w:rsidRPr="007859A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сОВЗ,</w:t>
            </w:r>
            <w:r w:rsidRPr="007859A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  <w:tc>
          <w:tcPr>
            <w:tcW w:w="1180" w:type="pct"/>
          </w:tcPr>
          <w:p w:rsidR="009578F0" w:rsidRPr="007859AF" w:rsidRDefault="009578F0" w:rsidP="009042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9AF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r w:rsidRPr="007859AF">
              <w:rPr>
                <w:rFonts w:ascii="Times New Roman" w:hAnsi="Times New Roman"/>
                <w:spacing w:val="-1"/>
                <w:sz w:val="24"/>
                <w:szCs w:val="24"/>
              </w:rPr>
              <w:t>сетевой</w:t>
            </w:r>
            <w:r w:rsidRPr="007859AF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ab/>
            </w:r>
            <w:r w:rsidRPr="007859AF">
              <w:rPr>
                <w:rFonts w:ascii="Times New Roman" w:hAnsi="Times New Roman"/>
                <w:spacing w:val="-1"/>
                <w:sz w:val="24"/>
                <w:szCs w:val="24"/>
              </w:rPr>
              <w:t>реализации</w:t>
            </w:r>
            <w:r w:rsidRPr="007859AF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Pr="007859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ab/>
            </w:r>
            <w:r w:rsidRPr="007859AF">
              <w:rPr>
                <w:rFonts w:ascii="Times New Roman" w:hAnsi="Times New Roman"/>
                <w:sz w:val="24"/>
                <w:szCs w:val="24"/>
              </w:rPr>
              <w:tab/>
            </w:r>
            <w:r w:rsidRPr="007859A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</w:p>
          <w:p w:rsidR="009578F0" w:rsidRPr="007859AF" w:rsidRDefault="009578F0" w:rsidP="009042F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hAnsi="Times New Roman"/>
                <w:sz w:val="24"/>
                <w:szCs w:val="24"/>
              </w:rPr>
              <w:t>организациями.</w:t>
            </w:r>
          </w:p>
        </w:tc>
        <w:tc>
          <w:tcPr>
            <w:tcW w:w="918" w:type="pct"/>
          </w:tcPr>
          <w:p w:rsidR="009578F0" w:rsidRPr="007859AF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859A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числа</w:t>
            </w:r>
            <w:r w:rsidRPr="007859A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 xml:space="preserve">детей, имеющих риски учебной </w:t>
            </w:r>
            <w:r w:rsidRPr="007859AF">
              <w:rPr>
                <w:rFonts w:ascii="Times New Roman" w:hAnsi="Times New Roman"/>
                <w:spacing w:val="-2"/>
                <w:sz w:val="24"/>
                <w:szCs w:val="24"/>
              </w:rPr>
              <w:t>неуспешности;</w:t>
            </w:r>
          </w:p>
        </w:tc>
      </w:tr>
      <w:tr w:rsidR="009578F0" w:rsidRPr="007859AF" w:rsidTr="009042F8">
        <w:tc>
          <w:tcPr>
            <w:tcW w:w="638" w:type="pct"/>
          </w:tcPr>
          <w:p w:rsidR="009578F0" w:rsidRPr="007859AF" w:rsidRDefault="009578F0" w:rsidP="009042F8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137" w:type="pct"/>
          </w:tcPr>
          <w:p w:rsidR="009578F0" w:rsidRPr="007859AF" w:rsidRDefault="009578F0" w:rsidP="009042F8">
            <w:pPr>
              <w:pStyle w:val="TableParagraph"/>
              <w:ind w:left="105" w:right="512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Организация летних тематических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смен в</w:t>
            </w:r>
            <w:r w:rsidRPr="007859AF">
              <w:rPr>
                <w:spacing w:val="-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школьном</w:t>
            </w:r>
            <w:r w:rsidRPr="007859AF">
              <w:rPr>
                <w:spacing w:val="-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лагере.</w:t>
            </w:r>
          </w:p>
          <w:p w:rsidR="009578F0" w:rsidRPr="007859AF" w:rsidRDefault="009578F0" w:rsidP="009042F8">
            <w:pPr>
              <w:pStyle w:val="TableParagraph"/>
              <w:ind w:left="105" w:right="1201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Функционирование Совета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pacing w:val="-1"/>
                <w:sz w:val="24"/>
                <w:szCs w:val="24"/>
              </w:rPr>
              <w:t>обучающихся (критический</w:t>
            </w:r>
            <w:r w:rsidRPr="007859AF">
              <w:rPr>
                <w:spacing w:val="-53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показатель).</w:t>
            </w:r>
          </w:p>
          <w:p w:rsidR="009578F0" w:rsidRPr="007859AF" w:rsidRDefault="009578F0" w:rsidP="009042F8">
            <w:pPr>
              <w:pStyle w:val="TableParagraph"/>
              <w:ind w:left="105" w:right="788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Наличие первичного отделения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РДДМ.</w:t>
            </w:r>
            <w:r w:rsidRPr="007859AF">
              <w:rPr>
                <w:spacing w:val="-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Движение</w:t>
            </w:r>
            <w:r w:rsidRPr="007859AF">
              <w:rPr>
                <w:spacing w:val="-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первых.</w:t>
            </w:r>
          </w:p>
          <w:p w:rsidR="009578F0" w:rsidRPr="007859AF" w:rsidRDefault="009578F0" w:rsidP="009042F8">
            <w:pPr>
              <w:pStyle w:val="TableParagraph"/>
              <w:ind w:left="105" w:right="361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Наличие</w:t>
            </w:r>
            <w:r w:rsidRPr="007859AF">
              <w:rPr>
                <w:spacing w:val="-5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центра</w:t>
            </w:r>
            <w:r w:rsidRPr="007859AF">
              <w:rPr>
                <w:spacing w:val="-5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детских</w:t>
            </w:r>
            <w:r w:rsidRPr="007859AF">
              <w:rPr>
                <w:spacing w:val="-7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инициатив,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пространства</w:t>
            </w:r>
            <w:r w:rsidRPr="007859AF">
              <w:rPr>
                <w:spacing w:val="-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ученического</w:t>
            </w:r>
          </w:p>
          <w:p w:rsidR="009578F0" w:rsidRPr="007859AF" w:rsidRDefault="009578F0" w:rsidP="009042F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самоуправления.</w:t>
            </w:r>
          </w:p>
          <w:p w:rsidR="009578F0" w:rsidRPr="007859AF" w:rsidRDefault="009578F0" w:rsidP="009042F8">
            <w:pPr>
              <w:pStyle w:val="TableParagraph"/>
              <w:ind w:left="105" w:right="176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Участие в реализации проекта Орлята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России.</w:t>
            </w:r>
          </w:p>
          <w:p w:rsidR="009578F0" w:rsidRPr="007859AF" w:rsidRDefault="009578F0" w:rsidP="009042F8">
            <w:pPr>
              <w:pStyle w:val="TableParagraph"/>
              <w:ind w:left="105" w:right="1115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Наличие</w:t>
            </w:r>
            <w:r w:rsidRPr="007859AF">
              <w:rPr>
                <w:spacing w:val="-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представительств</w:t>
            </w:r>
            <w:r w:rsidRPr="007859AF">
              <w:rPr>
                <w:spacing w:val="-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детских</w:t>
            </w:r>
            <w:r w:rsidRPr="007859AF">
              <w:rPr>
                <w:spacing w:val="-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и молодежных общественных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объединений</w:t>
            </w:r>
            <w:r w:rsidRPr="007859AF">
              <w:rPr>
                <w:spacing w:val="-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(Юнармия.)</w:t>
            </w:r>
          </w:p>
          <w:p w:rsidR="009578F0" w:rsidRPr="007859AF" w:rsidRDefault="009578F0" w:rsidP="009042F8">
            <w:pPr>
              <w:pStyle w:val="TableParagraph"/>
              <w:spacing w:line="251" w:lineRule="exact"/>
              <w:ind w:left="105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Участие</w:t>
            </w:r>
            <w:r w:rsidRPr="007859AF">
              <w:rPr>
                <w:spacing w:val="-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обучающихся</w:t>
            </w:r>
            <w:r w:rsidRPr="007859AF">
              <w:rPr>
                <w:spacing w:val="-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</w:t>
            </w:r>
            <w:r w:rsidRPr="007859AF">
              <w:rPr>
                <w:spacing w:val="-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волонтерском</w:t>
            </w:r>
          </w:p>
          <w:p w:rsidR="009578F0" w:rsidRPr="007859AF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hAnsi="Times New Roman"/>
                <w:sz w:val="24"/>
                <w:szCs w:val="24"/>
              </w:rPr>
              <w:t>движении. Наличие школьного  военно-</w:t>
            </w:r>
            <w:r w:rsidRPr="007859AF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 xml:space="preserve">патриотического </w:t>
            </w:r>
            <w:r w:rsidRPr="007859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клуба.</w:t>
            </w:r>
          </w:p>
        </w:tc>
        <w:tc>
          <w:tcPr>
            <w:tcW w:w="1127" w:type="pct"/>
          </w:tcPr>
          <w:p w:rsidR="009578F0" w:rsidRPr="007859AF" w:rsidRDefault="009578F0" w:rsidP="009578F0">
            <w:pPr>
              <w:pStyle w:val="TableParagraph"/>
              <w:numPr>
                <w:ilvl w:val="0"/>
                <w:numId w:val="13"/>
              </w:numPr>
              <w:tabs>
                <w:tab w:val="left" w:pos="230"/>
              </w:tabs>
              <w:ind w:right="183" w:firstLine="0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непонимание части родительской общественности стратегических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целей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развития </w:t>
            </w:r>
            <w:r w:rsidRPr="007859AF">
              <w:rPr>
                <w:spacing w:val="-2"/>
                <w:sz w:val="24"/>
                <w:szCs w:val="24"/>
              </w:rPr>
              <w:t>школы;</w:t>
            </w:r>
          </w:p>
          <w:p w:rsidR="009578F0" w:rsidRPr="007859AF" w:rsidRDefault="009578F0" w:rsidP="009578F0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ind w:right="1173" w:firstLine="0"/>
              <w:rPr>
                <w:sz w:val="24"/>
                <w:szCs w:val="24"/>
              </w:rPr>
            </w:pPr>
            <w:r w:rsidRPr="007859AF">
              <w:rPr>
                <w:spacing w:val="-2"/>
                <w:sz w:val="24"/>
                <w:szCs w:val="24"/>
              </w:rPr>
              <w:t xml:space="preserve">перераспределение </w:t>
            </w:r>
            <w:r w:rsidRPr="007859AF">
              <w:rPr>
                <w:sz w:val="24"/>
                <w:szCs w:val="24"/>
              </w:rPr>
              <w:t>приоритетов в</w:t>
            </w:r>
          </w:p>
          <w:p w:rsidR="009578F0" w:rsidRPr="007859AF" w:rsidRDefault="009578F0" w:rsidP="009042F8">
            <w:pPr>
              <w:pStyle w:val="TableParagraph"/>
              <w:ind w:left="109" w:right="269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общечеловеческих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ценностях, </w:t>
            </w:r>
            <w:r w:rsidRPr="007859AF">
              <w:rPr>
                <w:spacing w:val="-2"/>
                <w:sz w:val="24"/>
                <w:szCs w:val="24"/>
              </w:rPr>
              <w:t>педагогическая</w:t>
            </w:r>
          </w:p>
          <w:p w:rsidR="009578F0" w:rsidRPr="007859AF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hAnsi="Times New Roman"/>
                <w:sz w:val="24"/>
                <w:szCs w:val="24"/>
              </w:rPr>
              <w:t>несостоятельность</w:t>
            </w:r>
            <w:r w:rsidRPr="007859A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7859AF">
              <w:rPr>
                <w:rFonts w:ascii="Times New Roman" w:hAnsi="Times New Roman"/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1180" w:type="pct"/>
          </w:tcPr>
          <w:p w:rsidR="009578F0" w:rsidRPr="007859AF" w:rsidRDefault="009578F0" w:rsidP="009042F8">
            <w:pPr>
              <w:pStyle w:val="TableParagraph"/>
              <w:ind w:left="111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– возможность организации встреч обучающихсяс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носителями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духовно- нравственного жизненного опыта с целью передачи его учащимся</w:t>
            </w:r>
          </w:p>
        </w:tc>
        <w:tc>
          <w:tcPr>
            <w:tcW w:w="918" w:type="pct"/>
          </w:tcPr>
          <w:p w:rsidR="009578F0" w:rsidRPr="007859AF" w:rsidRDefault="009578F0" w:rsidP="009042F8">
            <w:pPr>
              <w:pStyle w:val="TableParagraph"/>
              <w:ind w:left="110" w:right="360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негативное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воздействие </w:t>
            </w:r>
            <w:r w:rsidRPr="007859AF">
              <w:rPr>
                <w:spacing w:val="-2"/>
                <w:sz w:val="24"/>
                <w:szCs w:val="24"/>
              </w:rPr>
              <w:t>социума;</w:t>
            </w:r>
          </w:p>
          <w:p w:rsidR="009578F0" w:rsidRPr="007859AF" w:rsidRDefault="009578F0" w:rsidP="009042F8">
            <w:pPr>
              <w:pStyle w:val="TableParagraph"/>
              <w:ind w:left="110" w:right="734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негативное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влияние некоторых</w:t>
            </w:r>
            <w:r w:rsidRPr="007859AF">
              <w:rPr>
                <w:spacing w:val="-8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сайтов</w:t>
            </w:r>
            <w:r w:rsidRPr="007859AF">
              <w:rPr>
                <w:spacing w:val="-1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в </w:t>
            </w:r>
            <w:r w:rsidRPr="007859AF">
              <w:rPr>
                <w:spacing w:val="-2"/>
                <w:sz w:val="24"/>
                <w:szCs w:val="24"/>
              </w:rPr>
              <w:t>соцсетях;</w:t>
            </w:r>
          </w:p>
        </w:tc>
      </w:tr>
      <w:tr w:rsidR="009578F0" w:rsidRPr="007859AF" w:rsidTr="009042F8">
        <w:tc>
          <w:tcPr>
            <w:tcW w:w="638" w:type="pct"/>
          </w:tcPr>
          <w:p w:rsidR="009578F0" w:rsidRPr="007859AF" w:rsidRDefault="009578F0" w:rsidP="009042F8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137" w:type="pct"/>
          </w:tcPr>
          <w:p w:rsidR="009578F0" w:rsidRPr="007859AF" w:rsidRDefault="009578F0" w:rsidP="009042F8">
            <w:pPr>
              <w:pStyle w:val="TableParagraph"/>
              <w:ind w:right="820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100% обучающихся начальных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классов обеспечены горячим</w:t>
            </w:r>
            <w:r w:rsidRPr="007859AF">
              <w:rPr>
                <w:spacing w:val="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lastRenderedPageBreak/>
              <w:t>питанием.</w:t>
            </w:r>
          </w:p>
          <w:p w:rsidR="009578F0" w:rsidRPr="007859AF" w:rsidRDefault="009578F0" w:rsidP="009042F8">
            <w:pPr>
              <w:pStyle w:val="TableParagraph"/>
              <w:ind w:right="341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Наличие общешкольной программы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работы по противодействию и</w:t>
            </w:r>
            <w:r w:rsidRPr="007859AF">
              <w:rPr>
                <w:spacing w:val="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профилактике</w:t>
            </w:r>
            <w:r w:rsidRPr="007859AF">
              <w:rPr>
                <w:spacing w:val="-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вредных</w:t>
            </w:r>
            <w:r w:rsidRPr="007859AF">
              <w:rPr>
                <w:spacing w:val="-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привычек.</w:t>
            </w:r>
          </w:p>
          <w:p w:rsidR="009578F0" w:rsidRPr="007859AF" w:rsidRDefault="009578F0" w:rsidP="009042F8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Более пяти мероприятий по здоровому</w:t>
            </w:r>
            <w:r w:rsidRPr="007859AF">
              <w:rPr>
                <w:spacing w:val="-5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образу жизни в каждом плане</w:t>
            </w:r>
            <w:r w:rsidRPr="007859AF">
              <w:rPr>
                <w:spacing w:val="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воспитательной</w:t>
            </w:r>
            <w:r w:rsidRPr="007859AF">
              <w:rPr>
                <w:spacing w:val="-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работы</w:t>
            </w:r>
            <w:r w:rsidRPr="007859AF">
              <w:rPr>
                <w:spacing w:val="-3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класса  за</w:t>
            </w:r>
          </w:p>
          <w:p w:rsidR="009578F0" w:rsidRPr="007859AF" w:rsidRDefault="009578F0" w:rsidP="009042F8">
            <w:pPr>
              <w:pStyle w:val="TableParagraph"/>
              <w:spacing w:line="252" w:lineRule="exact"/>
              <w:ind w:left="105"/>
              <w:jc w:val="both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учебный</w:t>
            </w:r>
            <w:r w:rsidRPr="007859AF">
              <w:rPr>
                <w:spacing w:val="-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год.</w:t>
            </w:r>
          </w:p>
          <w:p w:rsidR="009578F0" w:rsidRPr="007859AF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hAnsi="Times New Roman"/>
                <w:sz w:val="24"/>
                <w:szCs w:val="24"/>
              </w:rPr>
              <w:t>Наличие общешкольной программы</w:t>
            </w:r>
            <w:r w:rsidRPr="007859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здоровьесбережения и ее полноценная</w:t>
            </w:r>
            <w:r w:rsidRPr="007859AF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127" w:type="pct"/>
          </w:tcPr>
          <w:p w:rsidR="009578F0" w:rsidRPr="00116C46" w:rsidRDefault="009578F0" w:rsidP="009042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C46">
              <w:rPr>
                <w:rFonts w:ascii="Times New Roman" w:hAnsi="Times New Roman"/>
                <w:sz w:val="24"/>
                <w:szCs w:val="24"/>
              </w:rPr>
              <w:lastRenderedPageBreak/>
              <w:t>-отсутствие победителей и призеров муниципального и регионального этапов ВсОШ</w:t>
            </w:r>
          </w:p>
          <w:p w:rsidR="009578F0" w:rsidRPr="007859AF" w:rsidRDefault="009578F0" w:rsidP="009042F8">
            <w:pPr>
              <w:pStyle w:val="a4"/>
              <w:rPr>
                <w:rFonts w:eastAsia="Times New Roman"/>
                <w:color w:val="000000"/>
              </w:rPr>
            </w:pPr>
            <w:r w:rsidRPr="00116C46">
              <w:rPr>
                <w:rFonts w:ascii="Times New Roman" w:hAnsi="Times New Roman"/>
                <w:sz w:val="24"/>
                <w:szCs w:val="24"/>
              </w:rPr>
              <w:lastRenderedPageBreak/>
              <w:t>-большой процент обучающихся с ОВЗ</w:t>
            </w:r>
          </w:p>
        </w:tc>
        <w:tc>
          <w:tcPr>
            <w:tcW w:w="1180" w:type="pct"/>
          </w:tcPr>
          <w:p w:rsidR="009578F0" w:rsidRPr="007859AF" w:rsidRDefault="009578F0" w:rsidP="009042F8">
            <w:pPr>
              <w:pStyle w:val="TableParagraph"/>
              <w:spacing w:line="242" w:lineRule="auto"/>
              <w:ind w:left="111" w:right="138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lastRenderedPageBreak/>
              <w:t>реализация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программы </w:t>
            </w:r>
            <w:r w:rsidRPr="007859AF">
              <w:rPr>
                <w:spacing w:val="-2"/>
                <w:sz w:val="24"/>
                <w:szCs w:val="24"/>
              </w:rPr>
              <w:t>здоровьесбережени</w:t>
            </w:r>
            <w:r w:rsidRPr="007859AF">
              <w:rPr>
                <w:spacing w:val="-2"/>
                <w:sz w:val="24"/>
                <w:szCs w:val="24"/>
              </w:rPr>
              <w:lastRenderedPageBreak/>
              <w:t>я;</w:t>
            </w:r>
          </w:p>
          <w:p w:rsidR="009578F0" w:rsidRPr="007859AF" w:rsidRDefault="009578F0" w:rsidP="009042F8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–</w:t>
            </w:r>
            <w:r w:rsidRPr="007859AF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включение</w:t>
            </w:r>
            <w:r w:rsidRPr="007859AF">
              <w:rPr>
                <w:spacing w:val="-8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</w:t>
            </w:r>
            <w:r w:rsidRPr="007859AF">
              <w:rPr>
                <w:spacing w:val="-10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План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pacing w:val="-2"/>
                <w:sz w:val="24"/>
                <w:szCs w:val="24"/>
              </w:rPr>
              <w:t>родительского</w:t>
            </w:r>
          </w:p>
          <w:p w:rsidR="009578F0" w:rsidRPr="007859AF" w:rsidRDefault="009578F0" w:rsidP="009042F8">
            <w:pPr>
              <w:pStyle w:val="TableParagraph"/>
              <w:ind w:left="106"/>
              <w:rPr>
                <w:sz w:val="24"/>
                <w:szCs w:val="24"/>
              </w:rPr>
            </w:pPr>
            <w:r w:rsidRPr="007859AF">
              <w:rPr>
                <w:spacing w:val="-2"/>
                <w:sz w:val="24"/>
                <w:szCs w:val="24"/>
              </w:rPr>
              <w:t>Просвещения мероприятий</w:t>
            </w:r>
            <w:r w:rsidRPr="007859AF">
              <w:rPr>
                <w:spacing w:val="22"/>
                <w:sz w:val="24"/>
                <w:szCs w:val="24"/>
              </w:rPr>
              <w:t xml:space="preserve"> </w:t>
            </w:r>
            <w:r w:rsidRPr="007859AF">
              <w:rPr>
                <w:spacing w:val="-7"/>
                <w:sz w:val="24"/>
                <w:szCs w:val="24"/>
              </w:rPr>
              <w:t>по</w:t>
            </w:r>
            <w:r w:rsidRPr="007859AF">
              <w:rPr>
                <w:sz w:val="24"/>
                <w:szCs w:val="24"/>
              </w:rPr>
              <w:t>ознакомлению родителей с требованиями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к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питанию</w:t>
            </w:r>
            <w:r w:rsidRPr="007859AF">
              <w:rPr>
                <w:spacing w:val="-10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детей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 школьной столовой;</w:t>
            </w:r>
          </w:p>
          <w:p w:rsidR="009578F0" w:rsidRPr="007859AF" w:rsidRDefault="009578F0" w:rsidP="009042F8">
            <w:pPr>
              <w:pStyle w:val="TableParagraph"/>
              <w:ind w:left="10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–</w:t>
            </w:r>
            <w:r w:rsidRPr="007859AF">
              <w:rPr>
                <w:spacing w:val="80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вовлечение</w:t>
            </w:r>
            <w:r w:rsidRPr="007859AF">
              <w:rPr>
                <w:spacing w:val="-7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</w:t>
            </w:r>
            <w:r w:rsidRPr="007859AF">
              <w:rPr>
                <w:spacing w:val="-7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воспитательные мероприятия большого числа участников, включая родителей </w:t>
            </w:r>
            <w:r w:rsidRPr="007859AF">
              <w:rPr>
                <w:spacing w:val="-2"/>
                <w:sz w:val="24"/>
                <w:szCs w:val="24"/>
              </w:rPr>
              <w:t>обучающихся</w:t>
            </w:r>
          </w:p>
          <w:p w:rsidR="009578F0" w:rsidRPr="007859AF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hAnsi="Times New Roman"/>
                <w:sz w:val="24"/>
                <w:szCs w:val="24"/>
              </w:rPr>
              <w:t>Охват</w:t>
            </w:r>
            <w:r w:rsidRPr="007859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859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ВФСК</w:t>
            </w:r>
            <w:r w:rsidRPr="007859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pacing w:val="-4"/>
                <w:sz w:val="24"/>
                <w:szCs w:val="24"/>
              </w:rPr>
              <w:t>«ГТО</w:t>
            </w:r>
          </w:p>
        </w:tc>
        <w:tc>
          <w:tcPr>
            <w:tcW w:w="918" w:type="pct"/>
          </w:tcPr>
          <w:p w:rsidR="009578F0" w:rsidRPr="00116C46" w:rsidRDefault="009578F0" w:rsidP="009042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C46">
              <w:rPr>
                <w:rFonts w:ascii="Times New Roman" w:hAnsi="Times New Roman"/>
                <w:sz w:val="24"/>
                <w:szCs w:val="24"/>
              </w:rPr>
              <w:lastRenderedPageBreak/>
              <w:t>нездоровый и</w:t>
            </w:r>
          </w:p>
          <w:p w:rsidR="009578F0" w:rsidRPr="00116C46" w:rsidRDefault="009578F0" w:rsidP="009042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C46">
              <w:rPr>
                <w:rFonts w:ascii="Times New Roman" w:hAnsi="Times New Roman"/>
                <w:sz w:val="24"/>
                <w:szCs w:val="24"/>
              </w:rPr>
              <w:t xml:space="preserve">малоконтролируемый образ жизни семей </w:t>
            </w:r>
          </w:p>
          <w:p w:rsidR="009578F0" w:rsidRPr="00116C46" w:rsidRDefault="009578F0" w:rsidP="009042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C46">
              <w:rPr>
                <w:rFonts w:ascii="Times New Roman" w:hAnsi="Times New Roman"/>
                <w:sz w:val="24"/>
                <w:szCs w:val="24"/>
              </w:rPr>
              <w:lastRenderedPageBreak/>
              <w:t>рост хронических</w:t>
            </w:r>
          </w:p>
          <w:p w:rsidR="009578F0" w:rsidRPr="007859AF" w:rsidRDefault="009578F0" w:rsidP="009042F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C46">
              <w:rPr>
                <w:rFonts w:ascii="Times New Roman" w:hAnsi="Times New Roman"/>
                <w:sz w:val="24"/>
                <w:szCs w:val="24"/>
              </w:rPr>
              <w:t>заболеваний среди детей и подростков</w:t>
            </w:r>
            <w:r w:rsidRPr="00116C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9578F0" w:rsidRPr="007859AF" w:rsidTr="009042F8">
        <w:tc>
          <w:tcPr>
            <w:tcW w:w="638" w:type="pct"/>
          </w:tcPr>
          <w:p w:rsidR="009578F0" w:rsidRPr="007859AF" w:rsidRDefault="009578F0" w:rsidP="009042F8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137" w:type="pct"/>
          </w:tcPr>
          <w:p w:rsidR="009578F0" w:rsidRPr="007859AF" w:rsidRDefault="009578F0" w:rsidP="009578F0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line="242" w:lineRule="auto"/>
              <w:ind w:right="294" w:firstLine="0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реализация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дополнительных </w:t>
            </w:r>
            <w:r w:rsidRPr="007859AF">
              <w:rPr>
                <w:spacing w:val="-2"/>
                <w:sz w:val="24"/>
                <w:szCs w:val="24"/>
              </w:rPr>
              <w:t>общеобразовательных</w:t>
            </w:r>
          </w:p>
          <w:p w:rsidR="009578F0" w:rsidRPr="007859AF" w:rsidRDefault="009578F0" w:rsidP="009042F8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7859AF">
              <w:rPr>
                <w:spacing w:val="-2"/>
                <w:sz w:val="24"/>
                <w:szCs w:val="24"/>
              </w:rPr>
              <w:t>программ;</w:t>
            </w:r>
          </w:p>
          <w:p w:rsidR="009578F0" w:rsidRPr="007859AF" w:rsidRDefault="009578F0" w:rsidP="009578F0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743" w:firstLine="0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участие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обучающихся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 конкурсах, фестивалях,</w:t>
            </w:r>
          </w:p>
          <w:p w:rsidR="009578F0" w:rsidRPr="007859AF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hAnsi="Times New Roman"/>
                <w:sz w:val="24"/>
                <w:szCs w:val="24"/>
              </w:rPr>
              <w:t>олимпиадах,</w:t>
            </w:r>
            <w:r w:rsidRPr="007859A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конференциях; наличие школьного театра</w:t>
            </w:r>
          </w:p>
        </w:tc>
        <w:tc>
          <w:tcPr>
            <w:tcW w:w="1127" w:type="pct"/>
          </w:tcPr>
          <w:p w:rsidR="009578F0" w:rsidRPr="00116C46" w:rsidRDefault="009578F0" w:rsidP="009042F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C46">
              <w:rPr>
                <w:rFonts w:ascii="Times New Roman" w:hAnsi="Times New Roman"/>
                <w:sz w:val="24"/>
                <w:szCs w:val="24"/>
              </w:rPr>
              <w:t xml:space="preserve">Охват школьников участием в «Большой перемене» и других значимых конкурсов </w:t>
            </w:r>
          </w:p>
        </w:tc>
        <w:tc>
          <w:tcPr>
            <w:tcW w:w="1180" w:type="pct"/>
          </w:tcPr>
          <w:p w:rsidR="009578F0" w:rsidRPr="007859AF" w:rsidRDefault="009578F0" w:rsidP="009042F8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-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использование</w:t>
            </w:r>
            <w:r w:rsidRPr="007859AF">
              <w:rPr>
                <w:spacing w:val="-6"/>
                <w:sz w:val="24"/>
                <w:szCs w:val="24"/>
              </w:rPr>
              <w:t xml:space="preserve"> </w:t>
            </w:r>
            <w:r w:rsidRPr="007859AF">
              <w:rPr>
                <w:spacing w:val="-2"/>
                <w:sz w:val="24"/>
                <w:szCs w:val="24"/>
              </w:rPr>
              <w:t>мобильных</w:t>
            </w:r>
          </w:p>
          <w:p w:rsidR="009578F0" w:rsidRPr="007859AF" w:rsidRDefault="009578F0" w:rsidP="009042F8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учебных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комплексов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(кванториумы, лаборатория безопасности,</w:t>
            </w:r>
          </w:p>
          <w:p w:rsidR="009578F0" w:rsidRPr="007859AF" w:rsidRDefault="009578F0" w:rsidP="009042F8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библиотечные</w:t>
            </w:r>
            <w:r w:rsidRPr="007859AF">
              <w:rPr>
                <w:spacing w:val="-5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комплексы</w:t>
            </w:r>
            <w:r w:rsidRPr="007859AF">
              <w:rPr>
                <w:spacing w:val="-5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и</w:t>
            </w:r>
            <w:r w:rsidRPr="007859AF">
              <w:rPr>
                <w:spacing w:val="-4"/>
                <w:sz w:val="24"/>
                <w:szCs w:val="24"/>
              </w:rPr>
              <w:t xml:space="preserve"> др.)</w:t>
            </w:r>
          </w:p>
        </w:tc>
        <w:tc>
          <w:tcPr>
            <w:tcW w:w="918" w:type="pct"/>
          </w:tcPr>
          <w:p w:rsidR="009578F0" w:rsidRPr="007859AF" w:rsidRDefault="009578F0" w:rsidP="009042F8">
            <w:pPr>
              <w:pStyle w:val="TableParagraph"/>
              <w:ind w:left="105" w:right="511"/>
              <w:rPr>
                <w:sz w:val="24"/>
                <w:szCs w:val="24"/>
              </w:rPr>
            </w:pPr>
            <w:r w:rsidRPr="007859AF">
              <w:rPr>
                <w:spacing w:val="-2"/>
                <w:sz w:val="24"/>
                <w:szCs w:val="24"/>
              </w:rPr>
              <w:t>–отсутствие потенциальных участников</w:t>
            </w:r>
          </w:p>
        </w:tc>
      </w:tr>
      <w:tr w:rsidR="009578F0" w:rsidRPr="007859AF" w:rsidTr="009042F8">
        <w:tc>
          <w:tcPr>
            <w:tcW w:w="638" w:type="pct"/>
          </w:tcPr>
          <w:p w:rsidR="009578F0" w:rsidRPr="007859AF" w:rsidRDefault="009578F0" w:rsidP="009042F8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1137" w:type="pct"/>
          </w:tcPr>
          <w:p w:rsidR="009578F0" w:rsidRPr="007859AF" w:rsidRDefault="009578F0" w:rsidP="009578F0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42" w:lineRule="auto"/>
              <w:ind w:right="238" w:firstLine="0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педагог-навигатор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(пройдена программа переподготовки);</w:t>
            </w:r>
          </w:p>
          <w:p w:rsidR="009578F0" w:rsidRPr="007859AF" w:rsidRDefault="009578F0" w:rsidP="009578F0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48" w:lineRule="exact"/>
              <w:ind w:left="231" w:hanging="12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участие</w:t>
            </w:r>
            <w:r w:rsidRPr="007859AF">
              <w:rPr>
                <w:spacing w:val="-7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школьников</w:t>
            </w:r>
            <w:r w:rsidRPr="007859AF">
              <w:rPr>
                <w:spacing w:val="-7"/>
                <w:sz w:val="24"/>
                <w:szCs w:val="24"/>
              </w:rPr>
              <w:t xml:space="preserve"> </w:t>
            </w:r>
            <w:r w:rsidRPr="007859AF">
              <w:rPr>
                <w:spacing w:val="-10"/>
                <w:sz w:val="24"/>
                <w:szCs w:val="24"/>
              </w:rPr>
              <w:t>в</w:t>
            </w:r>
          </w:p>
          <w:p w:rsidR="009578F0" w:rsidRPr="007859AF" w:rsidRDefault="009578F0" w:rsidP="009042F8">
            <w:pPr>
              <w:pStyle w:val="TableParagraph"/>
              <w:ind w:left="105" w:right="498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ежегодной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многоуровневой онлайн-диагностике на</w:t>
            </w:r>
          </w:p>
          <w:p w:rsidR="009578F0" w:rsidRPr="007859AF" w:rsidRDefault="009578F0" w:rsidP="009042F8">
            <w:pPr>
              <w:pStyle w:val="TableParagraph"/>
              <w:ind w:left="10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lastRenderedPageBreak/>
              <w:t>платформе</w:t>
            </w:r>
            <w:r w:rsidRPr="007859AF">
              <w:rPr>
                <w:spacing w:val="-3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bvbinfo.ru</w:t>
            </w:r>
            <w:r w:rsidRPr="007859AF">
              <w:rPr>
                <w:spacing w:val="-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</w:t>
            </w:r>
            <w:r w:rsidRPr="007859AF">
              <w:rPr>
                <w:spacing w:val="-3"/>
                <w:sz w:val="24"/>
                <w:szCs w:val="24"/>
              </w:rPr>
              <w:t xml:space="preserve"> </w:t>
            </w:r>
            <w:r w:rsidRPr="007859AF">
              <w:rPr>
                <w:spacing w:val="-2"/>
                <w:sz w:val="24"/>
                <w:szCs w:val="24"/>
              </w:rPr>
              <w:t>рамках</w:t>
            </w:r>
          </w:p>
          <w:p w:rsidR="009578F0" w:rsidRPr="007859AF" w:rsidRDefault="009578F0" w:rsidP="009042F8">
            <w:pPr>
              <w:pStyle w:val="TableParagraph"/>
              <w:spacing w:line="252" w:lineRule="exact"/>
              <w:ind w:left="105" w:right="12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проекта</w:t>
            </w:r>
            <w:r w:rsidRPr="007859AF">
              <w:rPr>
                <w:spacing w:val="-8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«Билет</w:t>
            </w:r>
            <w:r w:rsidRPr="007859AF">
              <w:rPr>
                <w:spacing w:val="-8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будущее»</w:t>
            </w:r>
            <w:r w:rsidRPr="007859AF">
              <w:rPr>
                <w:spacing w:val="-12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6- 11 классы</w:t>
            </w:r>
          </w:p>
        </w:tc>
        <w:tc>
          <w:tcPr>
            <w:tcW w:w="1127" w:type="pct"/>
          </w:tcPr>
          <w:p w:rsidR="009578F0" w:rsidRPr="007859AF" w:rsidRDefault="009578F0" w:rsidP="009578F0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312" w:firstLine="0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lastRenderedPageBreak/>
              <w:t>формальный подход некоторых классных руководителей</w:t>
            </w:r>
            <w:r w:rsidRPr="007859AF">
              <w:rPr>
                <w:spacing w:val="-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к проведению рабочих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итематических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часов </w:t>
            </w:r>
            <w:r w:rsidRPr="007859AF">
              <w:rPr>
                <w:spacing w:val="-2"/>
                <w:sz w:val="24"/>
                <w:szCs w:val="24"/>
              </w:rPr>
              <w:t>общения;</w:t>
            </w:r>
          </w:p>
          <w:p w:rsidR="009578F0" w:rsidRPr="007859AF" w:rsidRDefault="009578F0" w:rsidP="009578F0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left="231" w:hanging="12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трудности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pacing w:val="-10"/>
                <w:sz w:val="24"/>
                <w:szCs w:val="24"/>
              </w:rPr>
              <w:t>с</w:t>
            </w:r>
          </w:p>
          <w:p w:rsidR="009578F0" w:rsidRPr="007859AF" w:rsidRDefault="009578F0" w:rsidP="009042F8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7859AF">
              <w:rPr>
                <w:spacing w:val="-2"/>
                <w:sz w:val="24"/>
                <w:szCs w:val="24"/>
              </w:rPr>
              <w:lastRenderedPageBreak/>
              <w:t>профессиональным</w:t>
            </w:r>
          </w:p>
          <w:p w:rsidR="009578F0" w:rsidRPr="007859AF" w:rsidRDefault="009578F0" w:rsidP="009042F8">
            <w:pPr>
              <w:pStyle w:val="TableParagraph"/>
              <w:spacing w:line="238" w:lineRule="exact"/>
              <w:ind w:left="10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самоопределением</w:t>
            </w:r>
            <w:r w:rsidRPr="007859AF">
              <w:rPr>
                <w:spacing w:val="-13"/>
                <w:sz w:val="24"/>
                <w:szCs w:val="24"/>
              </w:rPr>
              <w:t xml:space="preserve"> </w:t>
            </w:r>
            <w:r w:rsidRPr="007859AF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180" w:type="pct"/>
          </w:tcPr>
          <w:p w:rsidR="009578F0" w:rsidRPr="007859AF" w:rsidRDefault="009578F0" w:rsidP="009042F8">
            <w:pPr>
              <w:pStyle w:val="TableParagraph"/>
              <w:ind w:left="106" w:right="842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lastRenderedPageBreak/>
              <w:t xml:space="preserve">- организация внеклассной </w:t>
            </w:r>
            <w:r w:rsidRPr="007859AF">
              <w:rPr>
                <w:spacing w:val="-2"/>
                <w:sz w:val="24"/>
                <w:szCs w:val="24"/>
              </w:rPr>
              <w:t xml:space="preserve">проектно-исследовательской </w:t>
            </w:r>
            <w:r w:rsidRPr="007859AF">
              <w:rPr>
                <w:sz w:val="24"/>
                <w:szCs w:val="24"/>
              </w:rPr>
              <w:t>деятельности, связанной с</w:t>
            </w:r>
          </w:p>
          <w:p w:rsidR="009578F0" w:rsidRPr="007859AF" w:rsidRDefault="009578F0" w:rsidP="009042F8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7859AF">
              <w:rPr>
                <w:spacing w:val="-2"/>
                <w:sz w:val="24"/>
                <w:szCs w:val="24"/>
              </w:rPr>
              <w:t>реальными</w:t>
            </w:r>
          </w:p>
          <w:p w:rsidR="009578F0" w:rsidRPr="007859AF" w:rsidRDefault="009578F0" w:rsidP="009042F8">
            <w:pPr>
              <w:pStyle w:val="TableParagraph"/>
              <w:ind w:left="106"/>
              <w:rPr>
                <w:sz w:val="24"/>
                <w:szCs w:val="24"/>
              </w:rPr>
            </w:pPr>
            <w:r w:rsidRPr="007859AF">
              <w:rPr>
                <w:spacing w:val="-2"/>
                <w:sz w:val="24"/>
                <w:szCs w:val="24"/>
              </w:rPr>
              <w:t xml:space="preserve">жизненными/производственными </w:t>
            </w:r>
            <w:r w:rsidRPr="007859AF">
              <w:rPr>
                <w:sz w:val="24"/>
                <w:szCs w:val="24"/>
              </w:rPr>
              <w:lastRenderedPageBreak/>
              <w:t>задачами и т.д.</w:t>
            </w:r>
          </w:p>
        </w:tc>
        <w:tc>
          <w:tcPr>
            <w:tcW w:w="918" w:type="pct"/>
          </w:tcPr>
          <w:p w:rsidR="009578F0" w:rsidRPr="007859AF" w:rsidRDefault="009578F0" w:rsidP="009042F8">
            <w:pPr>
              <w:pStyle w:val="TableParagraph"/>
              <w:ind w:left="105" w:right="511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lastRenderedPageBreak/>
              <w:t xml:space="preserve">- низкий уровень </w:t>
            </w:r>
            <w:r w:rsidRPr="007859AF">
              <w:rPr>
                <w:spacing w:val="-2"/>
                <w:sz w:val="24"/>
                <w:szCs w:val="24"/>
              </w:rPr>
              <w:t xml:space="preserve">индивидуализации </w:t>
            </w:r>
            <w:r w:rsidRPr="007859AF">
              <w:rPr>
                <w:sz w:val="24"/>
                <w:szCs w:val="24"/>
              </w:rPr>
              <w:t>приводит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к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снижению мотивации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и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интереса учащихся в </w:t>
            </w:r>
            <w:r w:rsidRPr="007859AF">
              <w:rPr>
                <w:sz w:val="24"/>
                <w:szCs w:val="24"/>
              </w:rPr>
              <w:lastRenderedPageBreak/>
              <w:t>выборе</w:t>
            </w:r>
          </w:p>
          <w:p w:rsidR="009578F0" w:rsidRPr="007859AF" w:rsidRDefault="009578F0" w:rsidP="009042F8">
            <w:pPr>
              <w:pStyle w:val="TableParagraph"/>
              <w:ind w:left="105"/>
              <w:rPr>
                <w:sz w:val="24"/>
                <w:szCs w:val="24"/>
              </w:rPr>
            </w:pPr>
            <w:r w:rsidRPr="007859AF">
              <w:rPr>
                <w:spacing w:val="-2"/>
                <w:sz w:val="24"/>
                <w:szCs w:val="24"/>
              </w:rPr>
              <w:t>профессии</w:t>
            </w:r>
          </w:p>
        </w:tc>
      </w:tr>
      <w:tr w:rsidR="009578F0" w:rsidRPr="007859AF" w:rsidTr="009042F8">
        <w:tc>
          <w:tcPr>
            <w:tcW w:w="638" w:type="pct"/>
          </w:tcPr>
          <w:p w:rsidR="009578F0" w:rsidRPr="007859AF" w:rsidRDefault="009578F0" w:rsidP="009042F8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Учитель. Школьная команда</w:t>
            </w:r>
          </w:p>
        </w:tc>
        <w:tc>
          <w:tcPr>
            <w:tcW w:w="1137" w:type="pct"/>
          </w:tcPr>
          <w:p w:rsidR="009578F0" w:rsidRPr="007859AF" w:rsidRDefault="009578F0" w:rsidP="009578F0">
            <w:pPr>
              <w:pStyle w:val="TableParagraph"/>
              <w:numPr>
                <w:ilvl w:val="0"/>
                <w:numId w:val="17"/>
              </w:numPr>
              <w:tabs>
                <w:tab w:val="left" w:pos="378"/>
              </w:tabs>
              <w:ind w:right="613" w:firstLine="0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создание условий для повышения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квалификации</w:t>
            </w:r>
          </w:p>
          <w:p w:rsidR="009578F0" w:rsidRPr="007859AF" w:rsidRDefault="009578F0" w:rsidP="009042F8">
            <w:pPr>
              <w:pStyle w:val="TableParagraph"/>
              <w:ind w:left="10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работников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по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программам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из федерального реестра</w:t>
            </w:r>
          </w:p>
          <w:p w:rsidR="009578F0" w:rsidRPr="007859AF" w:rsidRDefault="009578F0" w:rsidP="009578F0">
            <w:pPr>
              <w:pStyle w:val="TableParagraph"/>
              <w:numPr>
                <w:ilvl w:val="0"/>
                <w:numId w:val="17"/>
              </w:numPr>
              <w:tabs>
                <w:tab w:val="left" w:pos="378"/>
              </w:tabs>
              <w:ind w:right="960" w:firstLine="0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участие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педагогов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 конкурсном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движении</w:t>
            </w:r>
          </w:p>
          <w:p w:rsidR="009578F0" w:rsidRPr="007859AF" w:rsidRDefault="009578F0" w:rsidP="009578F0">
            <w:pPr>
              <w:pStyle w:val="TableParagraph"/>
              <w:numPr>
                <w:ilvl w:val="0"/>
                <w:numId w:val="17"/>
              </w:numPr>
              <w:tabs>
                <w:tab w:val="left" w:pos="378"/>
              </w:tabs>
              <w:ind w:right="960" w:firstLine="0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-большая доля педагогов, имеющих  1 и высшую категорию.</w:t>
            </w:r>
          </w:p>
        </w:tc>
        <w:tc>
          <w:tcPr>
            <w:tcW w:w="1127" w:type="pct"/>
          </w:tcPr>
          <w:p w:rsidR="009578F0" w:rsidRPr="007859AF" w:rsidRDefault="009578F0" w:rsidP="009042F8">
            <w:pPr>
              <w:pStyle w:val="TableParagraph"/>
              <w:ind w:left="105" w:right="121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недостаточный уровень психологических знаний педагогов</w:t>
            </w:r>
            <w:r w:rsidRPr="007859AF">
              <w:rPr>
                <w:spacing w:val="40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180" w:type="pct"/>
          </w:tcPr>
          <w:p w:rsidR="009578F0" w:rsidRPr="007859AF" w:rsidRDefault="009578F0" w:rsidP="009042F8">
            <w:pPr>
              <w:pStyle w:val="TableParagraph"/>
              <w:ind w:left="10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–</w:t>
            </w:r>
            <w:r w:rsidRPr="007859AF">
              <w:rPr>
                <w:spacing w:val="80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организация взаимодействия педагогических работников через обмен опытом, проведение педагогических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советов,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проведение</w:t>
            </w:r>
          </w:p>
          <w:p w:rsidR="009578F0" w:rsidRPr="007859AF" w:rsidRDefault="009578F0" w:rsidP="009042F8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 xml:space="preserve">«открытых </w:t>
            </w:r>
            <w:r w:rsidRPr="007859AF">
              <w:rPr>
                <w:spacing w:val="-2"/>
                <w:sz w:val="24"/>
                <w:szCs w:val="24"/>
              </w:rPr>
              <w:t>уроков;</w:t>
            </w:r>
          </w:p>
          <w:p w:rsidR="009578F0" w:rsidRPr="007859AF" w:rsidRDefault="009578F0" w:rsidP="009042F8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стимулирование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педагогических </w:t>
            </w:r>
            <w:r w:rsidRPr="007859AF">
              <w:rPr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918" w:type="pct"/>
          </w:tcPr>
          <w:p w:rsidR="009578F0" w:rsidRPr="007859AF" w:rsidRDefault="009578F0" w:rsidP="009042F8">
            <w:pPr>
              <w:pStyle w:val="TableParagraph"/>
              <w:ind w:left="10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–</w:t>
            </w:r>
            <w:r w:rsidRPr="007859AF">
              <w:rPr>
                <w:spacing w:val="75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несогласованность образов желаемого</w:t>
            </w:r>
          </w:p>
          <w:p w:rsidR="009578F0" w:rsidRPr="007859AF" w:rsidRDefault="009578F0" w:rsidP="009042F8">
            <w:pPr>
              <w:pStyle w:val="TableParagraph"/>
              <w:ind w:left="10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будущего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у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педагогов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на разных уровнях</w:t>
            </w:r>
          </w:p>
          <w:p w:rsidR="009578F0" w:rsidRPr="007859AF" w:rsidRDefault="009578F0" w:rsidP="009042F8">
            <w:pPr>
              <w:pStyle w:val="TableParagraph"/>
              <w:ind w:left="105" w:right="1014"/>
              <w:rPr>
                <w:sz w:val="24"/>
                <w:szCs w:val="24"/>
              </w:rPr>
            </w:pPr>
            <w:r w:rsidRPr="007859AF">
              <w:rPr>
                <w:spacing w:val="-2"/>
                <w:sz w:val="24"/>
                <w:szCs w:val="24"/>
              </w:rPr>
              <w:t xml:space="preserve">образования; </w:t>
            </w:r>
            <w:r w:rsidRPr="007859AF">
              <w:rPr>
                <w:sz w:val="24"/>
                <w:szCs w:val="24"/>
              </w:rPr>
              <w:t>увеличение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доли</w:t>
            </w:r>
          </w:p>
          <w:p w:rsidR="009578F0" w:rsidRPr="007859AF" w:rsidRDefault="009578F0" w:rsidP="009042F8">
            <w:pPr>
              <w:pStyle w:val="TableParagraph"/>
              <w:spacing w:line="252" w:lineRule="exact"/>
              <w:ind w:left="105" w:right="429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работающих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педагогов пенсионного возраста</w:t>
            </w:r>
          </w:p>
        </w:tc>
      </w:tr>
      <w:tr w:rsidR="009578F0" w:rsidRPr="007859AF" w:rsidTr="009042F8">
        <w:tc>
          <w:tcPr>
            <w:tcW w:w="638" w:type="pct"/>
          </w:tcPr>
          <w:p w:rsidR="009578F0" w:rsidRPr="007859AF" w:rsidRDefault="009578F0" w:rsidP="009042F8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1137" w:type="pct"/>
          </w:tcPr>
          <w:p w:rsidR="009578F0" w:rsidRPr="007859AF" w:rsidRDefault="009578F0" w:rsidP="009042F8">
            <w:pPr>
              <w:pStyle w:val="TableParagraph"/>
              <w:ind w:left="105" w:right="45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–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наличие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организации Службы медиации</w:t>
            </w:r>
          </w:p>
          <w:p w:rsidR="009578F0" w:rsidRPr="007859AF" w:rsidRDefault="009578F0" w:rsidP="009042F8">
            <w:pPr>
              <w:pStyle w:val="TableParagraph"/>
              <w:ind w:left="10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- наличие локальных нормативных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актов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по</w:t>
            </w:r>
          </w:p>
          <w:p w:rsidR="009578F0" w:rsidRPr="007859AF" w:rsidRDefault="009578F0" w:rsidP="009042F8">
            <w:pPr>
              <w:pStyle w:val="TableParagraph"/>
              <w:ind w:left="10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организации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психолого- </w:t>
            </w:r>
            <w:r w:rsidRPr="007859AF">
              <w:rPr>
                <w:spacing w:val="-2"/>
                <w:sz w:val="24"/>
                <w:szCs w:val="24"/>
              </w:rPr>
              <w:t>педагогического</w:t>
            </w:r>
          </w:p>
          <w:p w:rsidR="009578F0" w:rsidRPr="007859AF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  <w:r w:rsidRPr="007859A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участников </w:t>
            </w:r>
            <w:r w:rsidRPr="007859AF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7859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859AF">
              <w:rPr>
                <w:rFonts w:ascii="Times New Roman" w:hAnsi="Times New Roman"/>
                <w:spacing w:val="-2"/>
                <w:sz w:val="24"/>
                <w:szCs w:val="24"/>
              </w:rPr>
              <w:t>отношений;</w:t>
            </w:r>
          </w:p>
        </w:tc>
        <w:tc>
          <w:tcPr>
            <w:tcW w:w="1127" w:type="pct"/>
          </w:tcPr>
          <w:p w:rsidR="009578F0" w:rsidRPr="00116C46" w:rsidRDefault="009578F0" w:rsidP="009042F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C46">
              <w:rPr>
                <w:rFonts w:ascii="Times New Roman" w:hAnsi="Times New Roman"/>
                <w:sz w:val="24"/>
                <w:szCs w:val="24"/>
              </w:rPr>
              <w:t>Отсутствие кабинета, оснащения рабочего места  педагога-психолога для проведения коррекционно-развивающих занятий и проведения консультаций</w:t>
            </w:r>
          </w:p>
        </w:tc>
        <w:tc>
          <w:tcPr>
            <w:tcW w:w="1180" w:type="pct"/>
          </w:tcPr>
          <w:p w:rsidR="009578F0" w:rsidRPr="007859AF" w:rsidRDefault="009578F0" w:rsidP="009042F8">
            <w:pPr>
              <w:pStyle w:val="TableParagraph"/>
              <w:ind w:left="106" w:right="948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–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наличие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антибуллинговой </w:t>
            </w:r>
            <w:r w:rsidRPr="007859AF">
              <w:rPr>
                <w:spacing w:val="-2"/>
                <w:sz w:val="24"/>
                <w:szCs w:val="24"/>
              </w:rPr>
              <w:t>программы</w:t>
            </w:r>
          </w:p>
          <w:p w:rsidR="009578F0" w:rsidRPr="007859AF" w:rsidRDefault="009578F0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</w:tcPr>
          <w:p w:rsidR="009578F0" w:rsidRPr="00302E48" w:rsidRDefault="009578F0" w:rsidP="009042F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E48">
              <w:rPr>
                <w:rFonts w:ascii="Times New Roman" w:hAnsi="Times New Roman"/>
                <w:sz w:val="24"/>
                <w:szCs w:val="24"/>
              </w:rPr>
              <w:t>Отсутствие возможности создание «Центра здоровья» (бассейн; танцевального класса; соляная пещера)</w:t>
            </w:r>
          </w:p>
        </w:tc>
      </w:tr>
      <w:tr w:rsidR="009578F0" w:rsidRPr="007859AF" w:rsidTr="009042F8">
        <w:tc>
          <w:tcPr>
            <w:tcW w:w="638" w:type="pct"/>
          </w:tcPr>
          <w:p w:rsidR="009578F0" w:rsidRPr="007859AF" w:rsidRDefault="009578F0" w:rsidP="009042F8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1137" w:type="pct"/>
          </w:tcPr>
          <w:p w:rsidR="009578F0" w:rsidRPr="007859AF" w:rsidRDefault="009578F0" w:rsidP="009578F0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42" w:lineRule="auto"/>
              <w:ind w:right="359" w:firstLine="0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использование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ФГИС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«Моя </w:t>
            </w:r>
            <w:r w:rsidRPr="007859AF">
              <w:rPr>
                <w:spacing w:val="-2"/>
                <w:sz w:val="24"/>
                <w:szCs w:val="24"/>
              </w:rPr>
              <w:t>школа»;</w:t>
            </w:r>
          </w:p>
          <w:p w:rsidR="009578F0" w:rsidRPr="007859AF" w:rsidRDefault="009578F0" w:rsidP="009578F0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ind w:right="327" w:firstLine="0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реализация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государственно- общественного управления</w:t>
            </w:r>
          </w:p>
        </w:tc>
        <w:tc>
          <w:tcPr>
            <w:tcW w:w="1127" w:type="pct"/>
          </w:tcPr>
          <w:p w:rsidR="009578F0" w:rsidRPr="007859AF" w:rsidRDefault="009578F0" w:rsidP="009042F8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-</w:t>
            </w:r>
            <w:r w:rsidRPr="007859AF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не все </w:t>
            </w:r>
            <w:r w:rsidRPr="007859AF">
              <w:rPr>
                <w:sz w:val="24"/>
                <w:szCs w:val="24"/>
              </w:rPr>
              <w:t>педагоги</w:t>
            </w:r>
            <w:r w:rsidRPr="007859AF">
              <w:rPr>
                <w:spacing w:val="-10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школы</w:t>
            </w:r>
            <w:r w:rsidRPr="007859AF">
              <w:rPr>
                <w:spacing w:val="-8"/>
                <w:sz w:val="24"/>
                <w:szCs w:val="24"/>
              </w:rPr>
              <w:t xml:space="preserve"> </w:t>
            </w:r>
            <w:r w:rsidRPr="007859AF">
              <w:rPr>
                <w:spacing w:val="-10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являются </w:t>
            </w:r>
            <w:r w:rsidRPr="007859AF">
              <w:rPr>
                <w:spacing w:val="-2"/>
                <w:sz w:val="24"/>
                <w:szCs w:val="24"/>
              </w:rPr>
              <w:t>участниками</w:t>
            </w:r>
          </w:p>
          <w:p w:rsidR="009578F0" w:rsidRPr="007859AF" w:rsidRDefault="009578F0" w:rsidP="009042F8">
            <w:pPr>
              <w:pStyle w:val="TableParagraph"/>
              <w:ind w:left="105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профессиональных сообществ педагогов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для</w:t>
            </w:r>
            <w:r w:rsidRPr="007859AF">
              <w:rPr>
                <w:spacing w:val="-1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обмена</w:t>
            </w:r>
            <w:r w:rsidRPr="007859AF">
              <w:rPr>
                <w:spacing w:val="-11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опытом</w:t>
            </w:r>
            <w:r w:rsidRPr="007859AF">
              <w:rPr>
                <w:spacing w:val="-8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и поддержки учителей на базе ИКОП («Сферум»)</w:t>
            </w:r>
          </w:p>
        </w:tc>
        <w:tc>
          <w:tcPr>
            <w:tcW w:w="1180" w:type="pct"/>
          </w:tcPr>
          <w:p w:rsidR="009578F0" w:rsidRPr="007859AF" w:rsidRDefault="009578F0" w:rsidP="009042F8">
            <w:pPr>
              <w:pStyle w:val="TableParagraph"/>
              <w:ind w:left="10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- формирование концепции организации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центра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 xml:space="preserve">детских </w:t>
            </w:r>
            <w:r w:rsidRPr="007859AF">
              <w:rPr>
                <w:spacing w:val="-2"/>
                <w:sz w:val="24"/>
                <w:szCs w:val="24"/>
              </w:rPr>
              <w:t>инициатив;</w:t>
            </w:r>
          </w:p>
          <w:p w:rsidR="009578F0" w:rsidRPr="007859AF" w:rsidRDefault="009578F0" w:rsidP="009042F8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-участие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в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деятельности</w:t>
            </w:r>
            <w:r w:rsidRPr="007859AF">
              <w:rPr>
                <w:spacing w:val="-10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на</w:t>
            </w:r>
            <w:r w:rsidRPr="007859AF">
              <w:rPr>
                <w:spacing w:val="-9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базе ИКОП («Сферум»)</w:t>
            </w:r>
          </w:p>
          <w:p w:rsidR="009578F0" w:rsidRPr="007859AF" w:rsidRDefault="009578F0" w:rsidP="009042F8">
            <w:pPr>
              <w:pStyle w:val="TableParagraph"/>
              <w:ind w:left="10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профессиональных</w:t>
            </w:r>
            <w:r w:rsidRPr="007859AF">
              <w:rPr>
                <w:spacing w:val="-8"/>
                <w:sz w:val="24"/>
                <w:szCs w:val="24"/>
              </w:rPr>
              <w:t xml:space="preserve"> </w:t>
            </w:r>
            <w:r w:rsidRPr="007859AF">
              <w:rPr>
                <w:spacing w:val="-2"/>
                <w:sz w:val="24"/>
                <w:szCs w:val="24"/>
              </w:rPr>
              <w:t>сообществ</w:t>
            </w:r>
          </w:p>
          <w:p w:rsidR="009578F0" w:rsidRPr="007859AF" w:rsidRDefault="009578F0" w:rsidP="009042F8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7859AF">
              <w:rPr>
                <w:sz w:val="24"/>
                <w:szCs w:val="24"/>
              </w:rPr>
              <w:t>педагогов для обмена опытом и поддержки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начинающих</w:t>
            </w:r>
            <w:r w:rsidRPr="007859AF">
              <w:rPr>
                <w:spacing w:val="-14"/>
                <w:sz w:val="24"/>
                <w:szCs w:val="24"/>
              </w:rPr>
              <w:t xml:space="preserve"> </w:t>
            </w:r>
            <w:r w:rsidRPr="007859AF">
              <w:rPr>
                <w:sz w:val="24"/>
                <w:szCs w:val="24"/>
              </w:rPr>
              <w:t>учителей</w:t>
            </w:r>
          </w:p>
        </w:tc>
        <w:tc>
          <w:tcPr>
            <w:tcW w:w="918" w:type="pct"/>
          </w:tcPr>
          <w:p w:rsidR="009578F0" w:rsidRPr="007859AF" w:rsidRDefault="009578F0" w:rsidP="009042F8">
            <w:pPr>
              <w:pStyle w:val="TableParagraph"/>
              <w:ind w:left="105" w:right="706"/>
              <w:jc w:val="both"/>
              <w:rPr>
                <w:sz w:val="24"/>
                <w:szCs w:val="24"/>
              </w:rPr>
            </w:pPr>
            <w:r w:rsidRPr="001C1642">
              <w:rPr>
                <w:sz w:val="24"/>
                <w:szCs w:val="24"/>
              </w:rPr>
              <w:t xml:space="preserve">самоустранение части родителей от воспитания и контроля за своими детьми способствует увеличению количества обучающихся, </w:t>
            </w:r>
            <w:r w:rsidRPr="001C1642">
              <w:rPr>
                <w:sz w:val="24"/>
                <w:szCs w:val="24"/>
              </w:rPr>
              <w:lastRenderedPageBreak/>
              <w:t>не мотивированных на получение качественного образования.</w:t>
            </w:r>
          </w:p>
        </w:tc>
      </w:tr>
    </w:tbl>
    <w:p w:rsidR="009578F0" w:rsidRDefault="009578F0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44" w:rsidRPr="0075658D" w:rsidRDefault="00804544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1F09" w:rsidRPr="0075658D" w:rsidRDefault="00081F0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1F09" w:rsidRPr="0075658D" w:rsidSect="00070C5E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="007C3589" w:rsidRPr="001D78C2" w:rsidRDefault="001D78C2" w:rsidP="001D78C2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7C3589" w:rsidRPr="001D78C2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развития организации.</w:t>
      </w:r>
    </w:p>
    <w:p w:rsidR="001D78C2" w:rsidRDefault="001D78C2" w:rsidP="001D78C2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Возможные действия, направленные на совершенствование деятельности по каждому магистральному направлению и ключевому условию.</w:t>
      </w:r>
    </w:p>
    <w:p w:rsidR="001D78C2" w:rsidRPr="00150E2F" w:rsidRDefault="001D78C2" w:rsidP="001D78C2">
      <w:pPr>
        <w:pStyle w:val="a3"/>
        <w:widowControl w:val="0"/>
        <w:numPr>
          <w:ilvl w:val="2"/>
          <w:numId w:val="11"/>
        </w:numPr>
        <w:tabs>
          <w:tab w:val="left" w:pos="1528"/>
        </w:tabs>
        <w:autoSpaceDE w:val="0"/>
        <w:autoSpaceDN w:val="0"/>
        <w:spacing w:before="190" w:after="0" w:line="360" w:lineRule="auto"/>
        <w:ind w:right="351" w:firstLine="708"/>
        <w:contextualSpacing w:val="0"/>
        <w:rPr>
          <w:rFonts w:ascii="Times New Roman" w:hAnsi="Times New Roman"/>
          <w:sz w:val="28"/>
          <w:szCs w:val="28"/>
        </w:rPr>
      </w:pPr>
      <w:r w:rsidRPr="00150E2F">
        <w:rPr>
          <w:rFonts w:ascii="Times New Roman" w:hAnsi="Times New Roman"/>
          <w:sz w:val="28"/>
          <w:szCs w:val="28"/>
        </w:rPr>
        <w:t>Построить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систему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персонифицированного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профессионального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развития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педагогов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и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руководителей</w:t>
      </w:r>
      <w:r w:rsidRPr="00150E2F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 ООШ    сельского поселения « Село Даппы»  </w:t>
      </w:r>
      <w:r w:rsidRPr="00150E2F">
        <w:rPr>
          <w:rFonts w:ascii="Times New Roman" w:hAnsi="Times New Roman"/>
          <w:sz w:val="28"/>
          <w:szCs w:val="28"/>
        </w:rPr>
        <w:t xml:space="preserve"> , обеспечивающую своевременную методическую подготовку с нацеленностью на достижение планируемых образовательных результатов.</w:t>
      </w:r>
    </w:p>
    <w:p w:rsidR="001D78C2" w:rsidRPr="00150E2F" w:rsidRDefault="001D78C2" w:rsidP="001D78C2">
      <w:pPr>
        <w:pStyle w:val="a3"/>
        <w:widowControl w:val="0"/>
        <w:numPr>
          <w:ilvl w:val="2"/>
          <w:numId w:val="11"/>
        </w:numPr>
        <w:tabs>
          <w:tab w:val="left" w:pos="1528"/>
        </w:tabs>
        <w:autoSpaceDE w:val="0"/>
        <w:autoSpaceDN w:val="0"/>
        <w:spacing w:before="5" w:after="0" w:line="360" w:lineRule="auto"/>
        <w:ind w:right="352" w:firstLine="708"/>
        <w:contextualSpacing w:val="0"/>
        <w:rPr>
          <w:rFonts w:ascii="Times New Roman" w:hAnsi="Times New Roman"/>
          <w:sz w:val="28"/>
          <w:szCs w:val="28"/>
        </w:rPr>
      </w:pPr>
      <w:r w:rsidRPr="00150E2F">
        <w:rPr>
          <w:rFonts w:ascii="Times New Roman" w:hAnsi="Times New Roman"/>
          <w:sz w:val="28"/>
          <w:szCs w:val="28"/>
        </w:rPr>
        <w:t>Формировать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предметно-пространственную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среду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в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перспективе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цифровизации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образования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для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расширения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возможности</w:t>
      </w:r>
      <w:r w:rsidRPr="00150E2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индивидуализации образовательного процесса с нацеленностью на достижение планируемых образовательных результатов.</w:t>
      </w:r>
    </w:p>
    <w:p w:rsidR="001D78C2" w:rsidRPr="00150E2F" w:rsidRDefault="001D78C2" w:rsidP="001D78C2">
      <w:pPr>
        <w:pStyle w:val="a3"/>
        <w:widowControl w:val="0"/>
        <w:numPr>
          <w:ilvl w:val="2"/>
          <w:numId w:val="11"/>
        </w:numPr>
        <w:tabs>
          <w:tab w:val="left" w:pos="1528"/>
        </w:tabs>
        <w:autoSpaceDE w:val="0"/>
        <w:autoSpaceDN w:val="0"/>
        <w:spacing w:before="4" w:after="0" w:line="360" w:lineRule="auto"/>
        <w:ind w:right="354" w:firstLine="708"/>
        <w:contextualSpacing w:val="0"/>
        <w:rPr>
          <w:rFonts w:ascii="Times New Roman" w:hAnsi="Times New Roman"/>
          <w:sz w:val="28"/>
          <w:szCs w:val="28"/>
        </w:rPr>
      </w:pPr>
      <w:r w:rsidRPr="00150E2F">
        <w:rPr>
          <w:rFonts w:ascii="Times New Roman" w:hAnsi="Times New Roman"/>
          <w:sz w:val="28"/>
          <w:szCs w:val="28"/>
        </w:rPr>
        <w:t>Заключить договоры сетевого взаимодействия для повышения качества освоения содержания учебных предметов в практическом</w:t>
      </w:r>
      <w:r w:rsidRPr="00150E2F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150E2F">
        <w:rPr>
          <w:rFonts w:ascii="Times New Roman" w:hAnsi="Times New Roman"/>
          <w:spacing w:val="-2"/>
          <w:sz w:val="28"/>
          <w:szCs w:val="28"/>
        </w:rPr>
        <w:t>применении.</w:t>
      </w:r>
    </w:p>
    <w:p w:rsidR="001D78C2" w:rsidRPr="00150E2F" w:rsidRDefault="001D78C2" w:rsidP="001D78C2">
      <w:pPr>
        <w:pStyle w:val="a3"/>
        <w:widowControl w:val="0"/>
        <w:numPr>
          <w:ilvl w:val="2"/>
          <w:numId w:val="11"/>
        </w:numPr>
        <w:tabs>
          <w:tab w:val="left" w:pos="1528"/>
        </w:tabs>
        <w:autoSpaceDE w:val="0"/>
        <w:autoSpaceDN w:val="0"/>
        <w:spacing w:before="2" w:after="0" w:line="360" w:lineRule="auto"/>
        <w:ind w:left="1528" w:hanging="708"/>
        <w:contextualSpacing w:val="0"/>
        <w:rPr>
          <w:rFonts w:ascii="Times New Roman" w:hAnsi="Times New Roman"/>
          <w:sz w:val="28"/>
          <w:szCs w:val="28"/>
        </w:rPr>
      </w:pPr>
      <w:r w:rsidRPr="00150E2F">
        <w:rPr>
          <w:rFonts w:ascii="Times New Roman" w:hAnsi="Times New Roman"/>
          <w:sz w:val="28"/>
          <w:szCs w:val="28"/>
        </w:rPr>
        <w:t>Развивать</w:t>
      </w:r>
      <w:r w:rsidRPr="00150E2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механизмы</w:t>
      </w:r>
      <w:r w:rsidRPr="00150E2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взаимодействия</w:t>
      </w:r>
      <w:r w:rsidRPr="00150E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с</w:t>
      </w:r>
      <w:r w:rsidRPr="00150E2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50E2F">
        <w:rPr>
          <w:rFonts w:ascii="Times New Roman" w:hAnsi="Times New Roman"/>
          <w:spacing w:val="-2"/>
          <w:sz w:val="28"/>
          <w:szCs w:val="28"/>
        </w:rPr>
        <w:t>семьей.</w:t>
      </w:r>
    </w:p>
    <w:p w:rsidR="001D78C2" w:rsidRPr="00150E2F" w:rsidRDefault="001D78C2" w:rsidP="001D78C2">
      <w:pPr>
        <w:pStyle w:val="a3"/>
        <w:widowControl w:val="0"/>
        <w:numPr>
          <w:ilvl w:val="2"/>
          <w:numId w:val="11"/>
        </w:numPr>
        <w:tabs>
          <w:tab w:val="left" w:pos="1528"/>
        </w:tabs>
        <w:autoSpaceDE w:val="0"/>
        <w:autoSpaceDN w:val="0"/>
        <w:spacing w:after="0" w:line="360" w:lineRule="auto"/>
        <w:ind w:left="1528" w:hanging="708"/>
        <w:contextualSpacing w:val="0"/>
        <w:rPr>
          <w:rFonts w:ascii="Times New Roman" w:hAnsi="Times New Roman"/>
          <w:sz w:val="28"/>
          <w:szCs w:val="28"/>
        </w:rPr>
      </w:pPr>
      <w:r w:rsidRPr="00150E2F">
        <w:rPr>
          <w:rFonts w:ascii="Times New Roman" w:hAnsi="Times New Roman"/>
          <w:sz w:val="28"/>
          <w:szCs w:val="28"/>
        </w:rPr>
        <w:t>Проанализировать</w:t>
      </w:r>
      <w:r w:rsidRPr="00150E2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и</w:t>
      </w:r>
      <w:r w:rsidRPr="00150E2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усовершенствовать</w:t>
      </w:r>
      <w:r w:rsidRPr="00150E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внутришкольную</w:t>
      </w:r>
      <w:r w:rsidRPr="00150E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систему</w:t>
      </w:r>
      <w:r w:rsidRPr="00150E2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оценки</w:t>
      </w:r>
      <w:r w:rsidRPr="00150E2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качества</w:t>
      </w:r>
      <w:r w:rsidRPr="00150E2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50E2F">
        <w:rPr>
          <w:rFonts w:ascii="Times New Roman" w:hAnsi="Times New Roman"/>
          <w:spacing w:val="-2"/>
          <w:sz w:val="28"/>
          <w:szCs w:val="28"/>
        </w:rPr>
        <w:t>образования.</w:t>
      </w:r>
    </w:p>
    <w:p w:rsidR="001D78C2" w:rsidRPr="00890750" w:rsidRDefault="001D78C2" w:rsidP="001D78C2">
      <w:pPr>
        <w:pStyle w:val="a3"/>
        <w:widowControl w:val="0"/>
        <w:numPr>
          <w:ilvl w:val="2"/>
          <w:numId w:val="11"/>
        </w:numPr>
        <w:tabs>
          <w:tab w:val="left" w:pos="1528"/>
        </w:tabs>
        <w:autoSpaceDE w:val="0"/>
        <w:autoSpaceDN w:val="0"/>
        <w:spacing w:after="0" w:line="360" w:lineRule="auto"/>
        <w:ind w:left="1528" w:hanging="708"/>
        <w:contextualSpacing w:val="0"/>
        <w:rPr>
          <w:rFonts w:ascii="Times New Roman" w:hAnsi="Times New Roman"/>
          <w:sz w:val="28"/>
          <w:szCs w:val="28"/>
        </w:rPr>
      </w:pPr>
      <w:r w:rsidRPr="00150E2F">
        <w:rPr>
          <w:rFonts w:ascii="Times New Roman" w:hAnsi="Times New Roman"/>
          <w:sz w:val="28"/>
          <w:szCs w:val="28"/>
        </w:rPr>
        <w:t>Проанализировать</w:t>
      </w:r>
      <w:r w:rsidRPr="00150E2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результаты</w:t>
      </w:r>
      <w:r w:rsidRPr="00150E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независимой</w:t>
      </w:r>
      <w:r w:rsidRPr="00150E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оценки</w:t>
      </w:r>
      <w:r w:rsidRPr="00150E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качества</w:t>
      </w:r>
      <w:r w:rsidRPr="00150E2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образования</w:t>
      </w:r>
      <w:r w:rsidRPr="00150E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и</w:t>
      </w:r>
      <w:r w:rsidRPr="00150E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разработать</w:t>
      </w:r>
      <w:r w:rsidRPr="00150E2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>механизмы</w:t>
      </w:r>
      <w:r w:rsidRPr="00150E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50E2F">
        <w:rPr>
          <w:rFonts w:ascii="Times New Roman" w:hAnsi="Times New Roman"/>
          <w:sz w:val="28"/>
          <w:szCs w:val="28"/>
        </w:rPr>
        <w:t xml:space="preserve">их </w:t>
      </w:r>
      <w:r w:rsidRPr="00150E2F">
        <w:rPr>
          <w:rFonts w:ascii="Times New Roman" w:hAnsi="Times New Roman"/>
          <w:spacing w:val="-2"/>
          <w:sz w:val="28"/>
          <w:szCs w:val="28"/>
        </w:rPr>
        <w:t>улучшения.</w:t>
      </w:r>
    </w:p>
    <w:p w:rsidR="001D78C2" w:rsidRDefault="001D78C2" w:rsidP="001D78C2">
      <w:pPr>
        <w:pStyle w:val="a3"/>
        <w:widowControl w:val="0"/>
        <w:tabs>
          <w:tab w:val="left" w:pos="1528"/>
        </w:tabs>
        <w:autoSpaceDE w:val="0"/>
        <w:autoSpaceDN w:val="0"/>
        <w:spacing w:after="0" w:line="360" w:lineRule="auto"/>
        <w:contextualSpacing w:val="0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1D78C2" w:rsidRDefault="001D78C2" w:rsidP="001D78C2">
      <w:pPr>
        <w:pStyle w:val="a3"/>
        <w:widowControl w:val="0"/>
        <w:tabs>
          <w:tab w:val="left" w:pos="1528"/>
        </w:tabs>
        <w:autoSpaceDE w:val="0"/>
        <w:autoSpaceDN w:val="0"/>
        <w:spacing w:after="0" w:line="360" w:lineRule="auto"/>
        <w:contextualSpacing w:val="0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1D78C2" w:rsidRDefault="001D78C2" w:rsidP="001D78C2">
      <w:pPr>
        <w:pStyle w:val="a3"/>
        <w:widowControl w:val="0"/>
        <w:tabs>
          <w:tab w:val="left" w:pos="1528"/>
        </w:tabs>
        <w:autoSpaceDE w:val="0"/>
        <w:autoSpaceDN w:val="0"/>
        <w:spacing w:after="0" w:line="360" w:lineRule="auto"/>
        <w:contextualSpacing w:val="0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1D78C2" w:rsidRDefault="001D78C2" w:rsidP="001D78C2">
      <w:pPr>
        <w:pStyle w:val="a3"/>
        <w:widowControl w:val="0"/>
        <w:tabs>
          <w:tab w:val="left" w:pos="1528"/>
        </w:tabs>
        <w:autoSpaceDE w:val="0"/>
        <w:autoSpaceDN w:val="0"/>
        <w:spacing w:after="0" w:line="360" w:lineRule="auto"/>
        <w:contextualSpacing w:val="0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1D78C2" w:rsidRPr="00150E2F" w:rsidRDefault="001D78C2" w:rsidP="001D78C2">
      <w:pPr>
        <w:pStyle w:val="a3"/>
        <w:widowControl w:val="0"/>
        <w:tabs>
          <w:tab w:val="left" w:pos="1528"/>
        </w:tabs>
        <w:autoSpaceDE w:val="0"/>
        <w:autoSpaceDN w:val="0"/>
        <w:spacing w:after="0" w:line="360" w:lineRule="auto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D78C2" w:rsidRDefault="001D78C2" w:rsidP="001D78C2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8C2" w:rsidRDefault="001D78C2" w:rsidP="001D78C2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Управленческие решения, направленные на устранение причин возникновения дефицитов.</w:t>
      </w:r>
    </w:p>
    <w:p w:rsidR="001D78C2" w:rsidRDefault="001D78C2" w:rsidP="001D78C2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4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277"/>
        <w:gridCol w:w="1277"/>
        <w:gridCol w:w="1698"/>
        <w:gridCol w:w="3121"/>
        <w:gridCol w:w="993"/>
        <w:gridCol w:w="1524"/>
        <w:gridCol w:w="1034"/>
        <w:gridCol w:w="1034"/>
        <w:gridCol w:w="2270"/>
        <w:gridCol w:w="1015"/>
      </w:tblGrid>
      <w:tr w:rsidR="001D78C2" w:rsidRPr="00626226" w:rsidTr="009042F8">
        <w:trPr>
          <w:trHeight w:val="2684"/>
        </w:trPr>
        <w:tc>
          <w:tcPr>
            <w:tcW w:w="179" w:type="pct"/>
            <w:textDirection w:val="btLr"/>
            <w:vAlign w:val="center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4" w:type="pct"/>
            <w:textDirection w:val="btLr"/>
            <w:vAlign w:val="center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Магистральное направление, ключевое условие</w:t>
            </w:r>
          </w:p>
        </w:tc>
        <w:tc>
          <w:tcPr>
            <w:tcW w:w="404" w:type="pct"/>
            <w:textDirection w:val="btLr"/>
            <w:vAlign w:val="center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Название подпроектов</w:t>
            </w:r>
          </w:p>
        </w:tc>
        <w:tc>
          <w:tcPr>
            <w:tcW w:w="537" w:type="pct"/>
            <w:textDirection w:val="btLr"/>
            <w:vAlign w:val="center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987" w:type="pct"/>
            <w:textDirection w:val="btLr"/>
            <w:vAlign w:val="center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314" w:type="pct"/>
            <w:textDirection w:val="btLr"/>
            <w:vAlign w:val="center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482" w:type="pct"/>
            <w:textDirection w:val="btLr"/>
            <w:vAlign w:val="center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327" w:type="pct"/>
            <w:textDirection w:val="btLr"/>
            <w:vAlign w:val="center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Ресурсное обеспечение</w:t>
            </w:r>
          </w:p>
        </w:tc>
        <w:tc>
          <w:tcPr>
            <w:tcW w:w="327" w:type="pct"/>
            <w:textDirection w:val="btLr"/>
            <w:vAlign w:val="center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Руководитель проектной группы</w:t>
            </w:r>
          </w:p>
        </w:tc>
        <w:tc>
          <w:tcPr>
            <w:tcW w:w="718" w:type="pct"/>
            <w:textDirection w:val="btLr"/>
            <w:vAlign w:val="center"/>
          </w:tcPr>
          <w:p w:rsidR="001D78C2" w:rsidRPr="00626226" w:rsidRDefault="001D78C2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Целевые индикаторы результативности</w:t>
            </w:r>
          </w:p>
        </w:tc>
        <w:tc>
          <w:tcPr>
            <w:tcW w:w="321" w:type="pct"/>
            <w:textDirection w:val="btLr"/>
            <w:vAlign w:val="center"/>
          </w:tcPr>
          <w:p w:rsidR="001D78C2" w:rsidRPr="00626226" w:rsidRDefault="001D78C2" w:rsidP="009042F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Система оценки результатов и контроля реализации</w:t>
            </w:r>
          </w:p>
        </w:tc>
      </w:tr>
      <w:tr w:rsidR="001D78C2" w:rsidRPr="00626226" w:rsidTr="009042F8">
        <w:tc>
          <w:tcPr>
            <w:tcW w:w="179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Знание</w:t>
            </w:r>
          </w:p>
        </w:tc>
        <w:tc>
          <w:tcPr>
            <w:tcW w:w="404" w:type="pct"/>
          </w:tcPr>
          <w:p w:rsidR="001D78C2" w:rsidRPr="00626226" w:rsidRDefault="001D78C2" w:rsidP="009042F8">
            <w:pPr>
              <w:ind w:left="122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 xml:space="preserve">«Качество и доступность образования» 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</w:tcPr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1.Совершенствование</w:t>
            </w:r>
            <w:r w:rsidRPr="00626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внутренней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6262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оценки качества образования.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2.Обеспечение непрерывной системы методического сопровождения процесса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 xml:space="preserve">повышения качества образования. 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6"/>
                <w:sz w:val="20"/>
                <w:szCs w:val="20"/>
              </w:rPr>
              <w:t>3.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Совершенствовани е условий для развития инклюзивного образования.</w:t>
            </w:r>
          </w:p>
        </w:tc>
        <w:tc>
          <w:tcPr>
            <w:tcW w:w="987" w:type="pct"/>
          </w:tcPr>
          <w:p w:rsidR="001D78C2" w:rsidRPr="00626226" w:rsidRDefault="001D78C2" w:rsidP="009042F8">
            <w:pPr>
              <w:widowControl w:val="0"/>
              <w:tabs>
                <w:tab w:val="left" w:pos="687"/>
                <w:tab w:val="left" w:pos="688"/>
              </w:tabs>
              <w:autoSpaceDE w:val="0"/>
              <w:autoSpaceDN w:val="0"/>
              <w:spacing w:after="0" w:line="240" w:lineRule="auto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качественное обновление содержания общего образования;</w:t>
            </w:r>
          </w:p>
          <w:p w:rsidR="001D78C2" w:rsidRPr="00626226" w:rsidRDefault="001D78C2" w:rsidP="009042F8">
            <w:pPr>
              <w:widowControl w:val="0"/>
              <w:tabs>
                <w:tab w:val="left" w:pos="689"/>
                <w:tab w:val="left" w:pos="690"/>
              </w:tabs>
              <w:autoSpaceDE w:val="0"/>
              <w:autoSpaceDN w:val="0"/>
              <w:spacing w:after="0" w:line="240" w:lineRule="auto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рост качества знаний учащихся, подтвержденных независимой оценкой качества образования;</w:t>
            </w:r>
          </w:p>
          <w:p w:rsidR="001D78C2" w:rsidRPr="00626226" w:rsidRDefault="001D78C2" w:rsidP="009042F8">
            <w:pPr>
              <w:widowControl w:val="0"/>
              <w:tabs>
                <w:tab w:val="left" w:pos="687"/>
                <w:tab w:val="left" w:pos="688"/>
              </w:tabs>
              <w:autoSpaceDE w:val="0"/>
              <w:autoSpaceDN w:val="0"/>
              <w:spacing w:after="0" w:line="240" w:lineRule="auto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повышение уровня компетентности выпускников в условиях современного социально-экономического развития;</w:t>
            </w:r>
          </w:p>
          <w:p w:rsidR="001D78C2" w:rsidRPr="00626226" w:rsidRDefault="001D78C2" w:rsidP="009042F8">
            <w:pPr>
              <w:widowControl w:val="0"/>
              <w:tabs>
                <w:tab w:val="left" w:pos="689"/>
                <w:tab w:val="left" w:pos="690"/>
              </w:tabs>
              <w:autoSpaceDE w:val="0"/>
              <w:autoSpaceDN w:val="0"/>
              <w:spacing w:after="0" w:line="240" w:lineRule="auto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обеспечение доступности качественного образования;</w:t>
            </w:r>
          </w:p>
          <w:p w:rsidR="001D78C2" w:rsidRPr="00626226" w:rsidRDefault="001D78C2" w:rsidP="009042F8">
            <w:pPr>
              <w:widowControl w:val="0"/>
              <w:tabs>
                <w:tab w:val="left" w:pos="694"/>
                <w:tab w:val="left" w:pos="695"/>
              </w:tabs>
              <w:autoSpaceDE w:val="0"/>
              <w:autoSpaceDN w:val="0"/>
              <w:spacing w:after="0" w:line="240" w:lineRule="auto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расширение перечня педагогических технологий, регулярно применяемых в образовательном процессе;</w:t>
            </w:r>
          </w:p>
          <w:p w:rsidR="001D78C2" w:rsidRPr="00626226" w:rsidRDefault="001D78C2" w:rsidP="009042F8">
            <w:pPr>
              <w:widowControl w:val="0"/>
              <w:tabs>
                <w:tab w:val="left" w:pos="689"/>
                <w:tab w:val="left" w:pos="690"/>
              </w:tabs>
              <w:autoSpaceDE w:val="0"/>
              <w:autoSpaceDN w:val="0"/>
              <w:spacing w:before="7" w:after="0" w:line="240" w:lineRule="auto"/>
              <w:ind w:right="114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обновление содержания и методов обучения предметных областей в соответствии с новыми концепциями образования реализация новой концепции географического образования;</w:t>
            </w:r>
          </w:p>
          <w:p w:rsidR="001D78C2" w:rsidRPr="00626226" w:rsidRDefault="001D78C2" w:rsidP="009042F8">
            <w:pPr>
              <w:widowControl w:val="0"/>
              <w:tabs>
                <w:tab w:val="left" w:pos="689"/>
                <w:tab w:val="left" w:pos="690"/>
              </w:tabs>
              <w:autoSpaceDE w:val="0"/>
              <w:autoSpaceDN w:val="0"/>
              <w:spacing w:after="0" w:line="240" w:lineRule="auto"/>
              <w:ind w:right="105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 xml:space="preserve">готовность материально-технических условий школы для </w:t>
            </w: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lastRenderedPageBreak/>
              <w:t>введения федеральных образовательных стандартов на уровне среднего общего образования;</w:t>
            </w:r>
          </w:p>
          <w:p w:rsidR="001D78C2" w:rsidRPr="00626226" w:rsidRDefault="001D78C2" w:rsidP="009042F8">
            <w:pPr>
              <w:widowControl w:val="0"/>
              <w:tabs>
                <w:tab w:val="left" w:pos="687"/>
                <w:tab w:val="left" w:pos="688"/>
              </w:tabs>
              <w:autoSpaceDE w:val="0"/>
              <w:autoSpaceDN w:val="0"/>
              <w:spacing w:after="0" w:line="240" w:lineRule="auto"/>
              <w:ind w:right="99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повышение вовлеченности обучающихся и их родителей (законных представителей) в образовательный процесс, понимание ими перспектив достижения успеха в обучении и, как следствие - повышение мотивации к обучению.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результатов.</w:t>
            </w:r>
          </w:p>
        </w:tc>
        <w:tc>
          <w:tcPr>
            <w:tcW w:w="31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2024-2028</w:t>
            </w:r>
          </w:p>
        </w:tc>
        <w:tc>
          <w:tcPr>
            <w:tcW w:w="482" w:type="pct"/>
          </w:tcPr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1.Мониторинг удовлетворенности населения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качеством реализации программ начального, основного,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общего образования.</w:t>
            </w:r>
          </w:p>
          <w:p w:rsidR="001D78C2" w:rsidRPr="00626226" w:rsidRDefault="001D78C2" w:rsidP="009042F8">
            <w:pPr>
              <w:pStyle w:val="TableParagraph"/>
              <w:tabs>
                <w:tab w:val="left" w:pos="252"/>
              </w:tabs>
              <w:spacing w:line="228" w:lineRule="exact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2.</w:t>
            </w:r>
            <w:r w:rsidRPr="00626226">
              <w:rPr>
                <w:spacing w:val="-2"/>
                <w:sz w:val="20"/>
                <w:szCs w:val="20"/>
              </w:rPr>
              <w:t xml:space="preserve">Совершенствовани </w:t>
            </w:r>
            <w:r w:rsidRPr="00626226">
              <w:rPr>
                <w:sz w:val="20"/>
                <w:szCs w:val="20"/>
              </w:rPr>
              <w:t xml:space="preserve">е программы </w:t>
            </w:r>
            <w:r w:rsidRPr="00626226">
              <w:rPr>
                <w:spacing w:val="-2"/>
                <w:sz w:val="20"/>
                <w:szCs w:val="20"/>
              </w:rPr>
              <w:t>методического сопровождения процесса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повышения качества образования</w:t>
            </w:r>
          </w:p>
          <w:p w:rsidR="001D78C2" w:rsidRPr="00626226" w:rsidRDefault="001D78C2" w:rsidP="009042F8">
            <w:pPr>
              <w:pStyle w:val="TableParagraph"/>
              <w:ind w:left="102" w:right="135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3.Мониторинг </w:t>
            </w:r>
            <w:r w:rsidRPr="00626226">
              <w:rPr>
                <w:sz w:val="20"/>
                <w:szCs w:val="20"/>
              </w:rPr>
              <w:t>количества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детей- </w:t>
            </w:r>
            <w:r w:rsidRPr="00626226">
              <w:rPr>
                <w:spacing w:val="-2"/>
                <w:sz w:val="20"/>
                <w:szCs w:val="20"/>
              </w:rPr>
              <w:t xml:space="preserve">инвалидов, </w:t>
            </w:r>
            <w:r w:rsidRPr="00626226">
              <w:rPr>
                <w:sz w:val="20"/>
                <w:szCs w:val="20"/>
              </w:rPr>
              <w:lastRenderedPageBreak/>
              <w:t xml:space="preserve">которым созданы условия для </w:t>
            </w:r>
            <w:r w:rsidRPr="00626226">
              <w:rPr>
                <w:spacing w:val="-2"/>
                <w:sz w:val="20"/>
                <w:szCs w:val="20"/>
              </w:rPr>
              <w:t xml:space="preserve">получения качественного </w:t>
            </w:r>
            <w:r w:rsidRPr="00626226">
              <w:rPr>
                <w:sz w:val="20"/>
                <w:szCs w:val="20"/>
              </w:rPr>
              <w:t>общего,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основного общего, среднего </w:t>
            </w:r>
            <w:r w:rsidRPr="00626226">
              <w:rPr>
                <w:spacing w:val="-2"/>
                <w:sz w:val="20"/>
                <w:szCs w:val="20"/>
              </w:rPr>
              <w:t xml:space="preserve">общего </w:t>
            </w:r>
            <w:r w:rsidRPr="00626226">
              <w:rPr>
                <w:sz w:val="20"/>
                <w:szCs w:val="20"/>
              </w:rPr>
              <w:t xml:space="preserve">образования, в </w:t>
            </w:r>
            <w:r w:rsidRPr="00626226">
              <w:rPr>
                <w:spacing w:val="-2"/>
                <w:sz w:val="20"/>
                <w:szCs w:val="20"/>
              </w:rPr>
              <w:t>общей численности</w:t>
            </w:r>
            <w:r w:rsidRPr="00626226">
              <w:rPr>
                <w:spacing w:val="40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детей-инвалидов школьного</w:t>
            </w:r>
          </w:p>
          <w:p w:rsidR="001D78C2" w:rsidRPr="00626226" w:rsidRDefault="001D78C2" w:rsidP="009042F8">
            <w:pPr>
              <w:pStyle w:val="TableParagraph"/>
              <w:tabs>
                <w:tab w:val="left" w:pos="302"/>
              </w:tabs>
              <w:ind w:right="195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возраста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</w:tcPr>
          <w:p w:rsidR="001D78C2" w:rsidRPr="00626226" w:rsidRDefault="001D78C2" w:rsidP="009042F8">
            <w:pPr>
              <w:pStyle w:val="TableParagraph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lastRenderedPageBreak/>
              <w:t>Кадровое, материально</w:t>
            </w:r>
          </w:p>
          <w:p w:rsidR="001D78C2" w:rsidRPr="00626226" w:rsidRDefault="001D78C2" w:rsidP="009042F8">
            <w:pPr>
              <w:pStyle w:val="TableParagraph"/>
              <w:spacing w:line="229" w:lineRule="exact"/>
              <w:ind w:left="100"/>
              <w:rPr>
                <w:sz w:val="20"/>
                <w:szCs w:val="20"/>
              </w:rPr>
            </w:pPr>
            <w:r w:rsidRPr="00626226">
              <w:rPr>
                <w:spacing w:val="-10"/>
                <w:sz w:val="20"/>
                <w:szCs w:val="20"/>
              </w:rPr>
              <w:t>-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>техническое</w:t>
            </w:r>
          </w:p>
        </w:tc>
        <w:tc>
          <w:tcPr>
            <w:tcW w:w="327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>Администр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школы</w:t>
            </w:r>
          </w:p>
        </w:tc>
        <w:tc>
          <w:tcPr>
            <w:tcW w:w="718" w:type="pct"/>
          </w:tcPr>
          <w:p w:rsidR="001D78C2" w:rsidRPr="00626226" w:rsidRDefault="001D78C2" w:rsidP="009042F8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Доля  обучающихся, продемонстрировавших высокие результаты  обучения по итогам учебного года, в общей численности обучающихся.</w:t>
            </w:r>
          </w:p>
          <w:p w:rsidR="001D78C2" w:rsidRPr="00626226" w:rsidRDefault="001D78C2" w:rsidP="009042F8">
            <w:pPr>
              <w:pStyle w:val="a3"/>
              <w:widowControl w:val="0"/>
              <w:autoSpaceDE w:val="0"/>
              <w:autoSpaceDN w:val="0"/>
              <w:spacing w:before="6" w:after="0" w:line="240" w:lineRule="auto"/>
              <w:ind w:left="0" w:right="95"/>
              <w:contextualSpacing w:val="0"/>
              <w:jc w:val="both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Кол-во учащихся, освоивших учебную программу по итогам обучения за учебный год на основе независимой оценки BПP по предмету.</w:t>
            </w:r>
          </w:p>
          <w:p w:rsidR="001D78C2" w:rsidRPr="00626226" w:rsidRDefault="001D78C2" w:rsidP="009042F8">
            <w:pPr>
              <w:pStyle w:val="a3"/>
              <w:widowControl w:val="0"/>
              <w:autoSpaceDE w:val="0"/>
              <w:autoSpaceDN w:val="0"/>
              <w:spacing w:before="4" w:after="0" w:line="240" w:lineRule="auto"/>
              <w:ind w:left="0" w:right="116"/>
              <w:contextualSpacing w:val="0"/>
              <w:jc w:val="both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Кол-во учащихся, повысивших оценку по итогам учебного года / Численность обучающихся на основе независимой оценки итоговых проверочных работ.</w:t>
            </w:r>
          </w:p>
          <w:p w:rsidR="001D78C2" w:rsidRPr="00626226" w:rsidRDefault="001D78C2" w:rsidP="009042F8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 w:right="104"/>
              <w:contextualSpacing w:val="0"/>
              <w:jc w:val="both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 xml:space="preserve">Доля обучающихся, успешно прошедших государственную </w:t>
            </w: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lastRenderedPageBreak/>
              <w:t>итоговую аттестацию (далее — ГИА), в общей численности обучающихся, прошедших ГИА.</w:t>
            </w:r>
          </w:p>
          <w:p w:rsidR="001D78C2" w:rsidRPr="00626226" w:rsidRDefault="001D78C2" w:rsidP="009042F8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 w:right="98"/>
              <w:contextualSpacing w:val="0"/>
              <w:jc w:val="both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Кол-во учащихся в олимпиадах, конкурсах, конференциях  и т.п. от общего числа учащихся, которыми занимается учитель.</w:t>
            </w:r>
          </w:p>
          <w:p w:rsidR="001D78C2" w:rsidRPr="00626226" w:rsidRDefault="001D78C2" w:rsidP="009042F8">
            <w:pPr>
              <w:pStyle w:val="a4"/>
              <w:rPr>
                <w:rStyle w:val="aff2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Кол-во учащихся победителей и призеров олимпиад, лауреатов и дипломантов конкурсов, конференций, турниров.</w:t>
            </w:r>
          </w:p>
          <w:p w:rsidR="001D78C2" w:rsidRPr="00626226" w:rsidRDefault="001D78C2" w:rsidP="009042F8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Доля обучающихся с низкими результатами обучения, для которых обеспечены условия равного доступа к получению качественного общего образования, независимо от их социального статуса и материального положения семей, в том числе с использованием дистанционных технологий.</w:t>
            </w:r>
          </w:p>
          <w:p w:rsidR="001D78C2" w:rsidRPr="00626226" w:rsidRDefault="001D78C2" w:rsidP="009042F8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 w:right="95"/>
              <w:contextualSpacing w:val="0"/>
              <w:jc w:val="both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 xml:space="preserve">Кол-во учащихся освоивших учебную программу по итогам обучения за учебный </w:t>
            </w: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lastRenderedPageBreak/>
              <w:t>год на основе независимой оценки итоговой проверочной работы по предмету.</w:t>
            </w:r>
          </w:p>
          <w:p w:rsidR="001D78C2" w:rsidRPr="00626226" w:rsidRDefault="001D78C2" w:rsidP="009042F8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 w:right="116"/>
              <w:contextualSpacing w:val="0"/>
              <w:jc w:val="both"/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Кол-во учащихся повысивших оценку по итогам учебного года /Численность обучающихся на основе независимой оценки итоговых проверочных работ.</w:t>
            </w:r>
          </w:p>
          <w:p w:rsidR="001D78C2" w:rsidRPr="00626226" w:rsidRDefault="001D78C2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Style w:val="aff2"/>
                <w:rFonts w:ascii="Times New Roman" w:hAnsi="Times New Roman"/>
                <w:b w:val="0"/>
                <w:sz w:val="20"/>
                <w:szCs w:val="20"/>
              </w:rPr>
              <w:t>Количество учащихся, использующих образовательные  платформы Учи.ру, Яндекс.Учебник, Сберкласс  и другие электронные учебно- образовательные порталы</w:t>
            </w:r>
          </w:p>
        </w:tc>
        <w:tc>
          <w:tcPr>
            <w:tcW w:w="321" w:type="pct"/>
          </w:tcPr>
          <w:p w:rsidR="001D78C2" w:rsidRPr="00626226" w:rsidRDefault="001D78C2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Внутренняя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ab/>
            </w:r>
            <w:r w:rsidRPr="00626226">
              <w:rPr>
                <w:rFonts w:ascii="Times New Roman" w:hAnsi="Times New Roman"/>
                <w:spacing w:val="-10"/>
                <w:sz w:val="20"/>
                <w:szCs w:val="20"/>
              </w:rPr>
              <w:t>и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 xml:space="preserve"> внешняя оценка</w:t>
            </w:r>
          </w:p>
        </w:tc>
      </w:tr>
      <w:tr w:rsidR="001D78C2" w:rsidRPr="00626226" w:rsidTr="009042F8">
        <w:tc>
          <w:tcPr>
            <w:tcW w:w="179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0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Воспитание</w:t>
            </w:r>
          </w:p>
        </w:tc>
        <w:tc>
          <w:tcPr>
            <w:tcW w:w="40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Воспитательная среда школы</w:t>
            </w:r>
          </w:p>
        </w:tc>
        <w:tc>
          <w:tcPr>
            <w:tcW w:w="537" w:type="pct"/>
          </w:tcPr>
          <w:p w:rsidR="001D78C2" w:rsidRPr="00626226" w:rsidRDefault="001D78C2" w:rsidP="009042F8">
            <w:pPr>
              <w:pStyle w:val="TableParagraph"/>
              <w:ind w:left="102" w:right="120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Создание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условий для развития духовно – </w:t>
            </w:r>
            <w:r w:rsidRPr="00626226">
              <w:rPr>
                <w:spacing w:val="-2"/>
                <w:sz w:val="20"/>
                <w:szCs w:val="20"/>
              </w:rPr>
              <w:t xml:space="preserve">нравственных ценностей, развитие позитивных </w:t>
            </w:r>
            <w:r w:rsidRPr="00626226">
              <w:rPr>
                <w:sz w:val="20"/>
                <w:szCs w:val="20"/>
              </w:rPr>
              <w:t>отношений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к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этим </w:t>
            </w:r>
            <w:r w:rsidRPr="00626226">
              <w:rPr>
                <w:spacing w:val="-2"/>
                <w:sz w:val="20"/>
                <w:szCs w:val="20"/>
              </w:rPr>
              <w:t>ценностям.</w:t>
            </w:r>
          </w:p>
          <w:p w:rsidR="001D78C2" w:rsidRPr="00626226" w:rsidRDefault="001D78C2" w:rsidP="009042F8">
            <w:pPr>
              <w:pStyle w:val="TableParagraph"/>
              <w:ind w:left="103" w:right="334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Инициировать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и </w:t>
            </w:r>
            <w:r w:rsidRPr="00626226">
              <w:rPr>
                <w:spacing w:val="-2"/>
                <w:sz w:val="20"/>
                <w:szCs w:val="20"/>
              </w:rPr>
              <w:t>поддерживать ученическое</w:t>
            </w:r>
          </w:p>
          <w:p w:rsidR="001D78C2" w:rsidRPr="00626226" w:rsidRDefault="001D78C2" w:rsidP="009042F8">
            <w:pPr>
              <w:pStyle w:val="TableParagraph"/>
              <w:ind w:left="103" w:right="197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самоуправле</w:t>
            </w:r>
            <w:r w:rsidRPr="00626226">
              <w:rPr>
                <w:sz w:val="20"/>
                <w:szCs w:val="20"/>
              </w:rPr>
              <w:lastRenderedPageBreak/>
              <w:t>ние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– как на уровне школы, так и на уровне классных </w:t>
            </w:r>
            <w:r w:rsidRPr="00626226">
              <w:rPr>
                <w:spacing w:val="-2"/>
                <w:sz w:val="20"/>
                <w:szCs w:val="20"/>
              </w:rPr>
              <w:t>сообществ.</w:t>
            </w:r>
          </w:p>
          <w:p w:rsidR="001D78C2" w:rsidRPr="00626226" w:rsidRDefault="001D78C2" w:rsidP="009042F8">
            <w:pPr>
              <w:pStyle w:val="TableParagraph"/>
              <w:ind w:left="103" w:right="9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Поддерживать деятельность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функционирующи</w:t>
            </w:r>
            <w:r w:rsidRPr="00626226">
              <w:rPr>
                <w:sz w:val="20"/>
                <w:szCs w:val="20"/>
              </w:rPr>
              <w:t>х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на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базе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школы </w:t>
            </w:r>
            <w:r w:rsidRPr="00626226">
              <w:rPr>
                <w:spacing w:val="-2"/>
                <w:sz w:val="20"/>
                <w:szCs w:val="20"/>
              </w:rPr>
              <w:t xml:space="preserve">детских общественных </w:t>
            </w:r>
            <w:r w:rsidRPr="00626226">
              <w:rPr>
                <w:sz w:val="20"/>
                <w:szCs w:val="20"/>
              </w:rPr>
              <w:t xml:space="preserve">объединений и </w:t>
            </w:r>
            <w:r w:rsidRPr="00626226">
              <w:rPr>
                <w:spacing w:val="-2"/>
                <w:sz w:val="20"/>
                <w:szCs w:val="20"/>
              </w:rPr>
              <w:t>организаций.</w:t>
            </w:r>
          </w:p>
          <w:p w:rsidR="001D78C2" w:rsidRPr="00626226" w:rsidRDefault="001D78C2" w:rsidP="009042F8">
            <w:pPr>
              <w:pStyle w:val="TableParagraph"/>
              <w:ind w:left="102" w:right="40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Вовлекать </w:t>
            </w:r>
            <w:r w:rsidRPr="00626226">
              <w:rPr>
                <w:sz w:val="20"/>
                <w:szCs w:val="20"/>
              </w:rPr>
              <w:t>обучающихся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в </w:t>
            </w:r>
            <w:r w:rsidRPr="00626226">
              <w:rPr>
                <w:spacing w:val="-2"/>
                <w:sz w:val="20"/>
                <w:szCs w:val="20"/>
              </w:rPr>
              <w:t xml:space="preserve">проекты, </w:t>
            </w:r>
            <w:r w:rsidRPr="00626226">
              <w:rPr>
                <w:sz w:val="20"/>
                <w:szCs w:val="20"/>
              </w:rPr>
              <w:t xml:space="preserve">связанные с </w:t>
            </w:r>
            <w:r w:rsidRPr="00626226">
              <w:rPr>
                <w:spacing w:val="-2"/>
                <w:sz w:val="20"/>
                <w:szCs w:val="20"/>
              </w:rPr>
              <w:t>социальной поддержкой</w:t>
            </w:r>
          </w:p>
          <w:p w:rsidR="001D78C2" w:rsidRPr="00626226" w:rsidRDefault="001D78C2" w:rsidP="009042F8">
            <w:pPr>
              <w:pStyle w:val="TableParagraph"/>
              <w:ind w:left="102" w:right="271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различных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групп </w:t>
            </w:r>
            <w:r w:rsidRPr="00626226">
              <w:rPr>
                <w:spacing w:val="-2"/>
                <w:sz w:val="20"/>
                <w:szCs w:val="20"/>
              </w:rPr>
              <w:t>населения.</w:t>
            </w:r>
          </w:p>
          <w:p w:rsidR="001D78C2" w:rsidRPr="00626226" w:rsidRDefault="001D78C2" w:rsidP="009042F8">
            <w:pPr>
              <w:pStyle w:val="TableParagraph"/>
              <w:ind w:left="103" w:right="133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Организовать работу, </w:t>
            </w:r>
            <w:r w:rsidRPr="00626226">
              <w:rPr>
                <w:sz w:val="20"/>
                <w:szCs w:val="20"/>
              </w:rPr>
              <w:t xml:space="preserve">направленную на </w:t>
            </w:r>
            <w:r w:rsidRPr="00626226">
              <w:rPr>
                <w:spacing w:val="-2"/>
                <w:sz w:val="20"/>
                <w:szCs w:val="20"/>
              </w:rPr>
              <w:t xml:space="preserve">расширение представления </w:t>
            </w:r>
            <w:r w:rsidRPr="00626226">
              <w:rPr>
                <w:sz w:val="20"/>
                <w:szCs w:val="20"/>
              </w:rPr>
              <w:t>обучающихся о здоровом образе жизни,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привлекать к участию в </w:t>
            </w:r>
            <w:r w:rsidRPr="00626226">
              <w:rPr>
                <w:spacing w:val="-2"/>
                <w:sz w:val="20"/>
                <w:szCs w:val="20"/>
              </w:rPr>
              <w:t xml:space="preserve">мероприятиях, </w:t>
            </w:r>
            <w:r w:rsidRPr="00626226">
              <w:rPr>
                <w:spacing w:val="-2"/>
                <w:sz w:val="20"/>
                <w:szCs w:val="20"/>
              </w:rPr>
              <w:lastRenderedPageBreak/>
              <w:t xml:space="preserve">формирующих </w:t>
            </w:r>
            <w:r w:rsidRPr="00626226">
              <w:rPr>
                <w:sz w:val="20"/>
                <w:szCs w:val="20"/>
              </w:rPr>
              <w:t xml:space="preserve">потребность в </w:t>
            </w:r>
            <w:r w:rsidRPr="00626226">
              <w:rPr>
                <w:spacing w:val="-2"/>
                <w:sz w:val="20"/>
                <w:szCs w:val="20"/>
              </w:rPr>
              <w:t xml:space="preserve">соблюдении </w:t>
            </w:r>
            <w:r w:rsidRPr="00626226">
              <w:rPr>
                <w:sz w:val="20"/>
                <w:szCs w:val="20"/>
              </w:rPr>
              <w:t>правил здорового</w:t>
            </w:r>
          </w:p>
          <w:p w:rsidR="001D78C2" w:rsidRPr="00626226" w:rsidRDefault="001D78C2" w:rsidP="009042F8">
            <w:pPr>
              <w:pStyle w:val="TableParagraph"/>
              <w:spacing w:line="218" w:lineRule="exact"/>
              <w:ind w:left="102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образа жизни,</w:t>
            </w:r>
            <w:r w:rsidRPr="00626226">
              <w:rPr>
                <w:spacing w:val="-2"/>
                <w:sz w:val="20"/>
                <w:szCs w:val="20"/>
              </w:rPr>
              <w:t xml:space="preserve"> здорового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питания. Организовать </w:t>
            </w:r>
            <w:r w:rsidRPr="00626226">
              <w:rPr>
                <w:sz w:val="20"/>
                <w:szCs w:val="20"/>
              </w:rPr>
              <w:t>работу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с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семьями школьников, их родителями или </w:t>
            </w:r>
            <w:r w:rsidRPr="00626226">
              <w:rPr>
                <w:spacing w:val="-2"/>
                <w:sz w:val="20"/>
                <w:szCs w:val="20"/>
              </w:rPr>
              <w:t>законными</w:t>
            </w:r>
          </w:p>
          <w:p w:rsidR="001D78C2" w:rsidRPr="00626226" w:rsidRDefault="001D78C2" w:rsidP="009042F8">
            <w:pPr>
              <w:pStyle w:val="TableParagraph"/>
              <w:ind w:left="102" w:right="225"/>
              <w:jc w:val="both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представителями, </w:t>
            </w:r>
            <w:r w:rsidRPr="00626226">
              <w:rPr>
                <w:sz w:val="20"/>
                <w:szCs w:val="20"/>
              </w:rPr>
              <w:t>направленную</w:t>
            </w:r>
            <w:r w:rsidRPr="00626226">
              <w:rPr>
                <w:spacing w:val="-9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на </w:t>
            </w:r>
            <w:r w:rsidRPr="00626226">
              <w:rPr>
                <w:spacing w:val="-2"/>
                <w:sz w:val="20"/>
                <w:szCs w:val="20"/>
              </w:rPr>
              <w:t>совместное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 xml:space="preserve">проблем </w:t>
            </w: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личностного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развития детей.</w:t>
            </w:r>
          </w:p>
        </w:tc>
        <w:tc>
          <w:tcPr>
            <w:tcW w:w="987" w:type="pct"/>
          </w:tcPr>
          <w:p w:rsidR="001D78C2" w:rsidRPr="00626226" w:rsidRDefault="001D78C2" w:rsidP="009042F8">
            <w:pPr>
              <w:pStyle w:val="TableParagraph"/>
              <w:ind w:left="100" w:right="456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lastRenderedPageBreak/>
              <w:t xml:space="preserve">Планомерная реализация поставленных </w:t>
            </w:r>
            <w:r w:rsidRPr="00626226">
              <w:rPr>
                <w:sz w:val="20"/>
                <w:szCs w:val="20"/>
              </w:rPr>
              <w:t>задач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позволит </w:t>
            </w:r>
            <w:r w:rsidRPr="00626226">
              <w:rPr>
                <w:spacing w:val="-2"/>
                <w:sz w:val="20"/>
                <w:szCs w:val="20"/>
              </w:rPr>
              <w:t>организовать</w:t>
            </w:r>
            <w:r w:rsidRPr="00626226">
              <w:rPr>
                <w:spacing w:val="9"/>
                <w:sz w:val="20"/>
                <w:szCs w:val="20"/>
              </w:rPr>
              <w:t xml:space="preserve"> </w:t>
            </w:r>
            <w:r w:rsidRPr="00626226">
              <w:rPr>
                <w:spacing w:val="-10"/>
                <w:sz w:val="20"/>
                <w:szCs w:val="20"/>
              </w:rPr>
              <w:t>в</w:t>
            </w:r>
          </w:p>
          <w:p w:rsidR="001D78C2" w:rsidRPr="00626226" w:rsidRDefault="001D78C2" w:rsidP="009042F8">
            <w:pPr>
              <w:pStyle w:val="TableParagraph"/>
              <w:ind w:left="100" w:right="126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школе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интересную и событийно</w:t>
            </w:r>
          </w:p>
          <w:p w:rsidR="001D78C2" w:rsidRPr="00626226" w:rsidRDefault="001D78C2" w:rsidP="009042F8">
            <w:pPr>
              <w:pStyle w:val="TableParagraph"/>
              <w:ind w:left="100" w:right="50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насыщенную </w:t>
            </w:r>
            <w:r w:rsidRPr="00626226">
              <w:rPr>
                <w:sz w:val="20"/>
                <w:szCs w:val="20"/>
              </w:rPr>
              <w:t>жизнь</w:t>
            </w:r>
            <w:r w:rsidRPr="00626226">
              <w:rPr>
                <w:spacing w:val="-6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детей</w:t>
            </w:r>
            <w:r w:rsidRPr="00626226">
              <w:rPr>
                <w:spacing w:val="-7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и педагогов,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что </w:t>
            </w:r>
            <w:r w:rsidRPr="00626226">
              <w:rPr>
                <w:spacing w:val="-2"/>
                <w:sz w:val="20"/>
                <w:szCs w:val="20"/>
              </w:rPr>
              <w:t>станет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>эффективным способом профилактики антисоциального поведения школьников</w:t>
            </w:r>
          </w:p>
        </w:tc>
        <w:tc>
          <w:tcPr>
            <w:tcW w:w="31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482" w:type="pct"/>
          </w:tcPr>
          <w:p w:rsidR="001D78C2" w:rsidRPr="00626226" w:rsidRDefault="001D78C2" w:rsidP="009042F8">
            <w:pPr>
              <w:pStyle w:val="TableParagraph"/>
              <w:ind w:left="102" w:right="450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Планомерная реализация поставленных </w:t>
            </w:r>
            <w:r w:rsidRPr="00626226">
              <w:rPr>
                <w:sz w:val="20"/>
                <w:szCs w:val="20"/>
              </w:rPr>
              <w:t>задач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позволит </w:t>
            </w:r>
            <w:r w:rsidRPr="00626226">
              <w:rPr>
                <w:spacing w:val="-2"/>
                <w:sz w:val="20"/>
                <w:szCs w:val="20"/>
              </w:rPr>
              <w:t>организовать</w:t>
            </w:r>
            <w:r w:rsidRPr="00626226">
              <w:rPr>
                <w:spacing w:val="9"/>
                <w:sz w:val="20"/>
                <w:szCs w:val="20"/>
              </w:rPr>
              <w:t xml:space="preserve"> </w:t>
            </w:r>
            <w:r w:rsidRPr="00626226">
              <w:rPr>
                <w:spacing w:val="-10"/>
                <w:sz w:val="20"/>
                <w:szCs w:val="20"/>
              </w:rPr>
              <w:t>в</w:t>
            </w:r>
          </w:p>
          <w:p w:rsidR="001D78C2" w:rsidRPr="00626226" w:rsidRDefault="001D78C2" w:rsidP="009042F8">
            <w:pPr>
              <w:pStyle w:val="TableParagraph"/>
              <w:ind w:left="102" w:right="120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школе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интересную и событийно</w:t>
            </w:r>
          </w:p>
          <w:p w:rsidR="001D78C2" w:rsidRPr="00626226" w:rsidRDefault="001D78C2" w:rsidP="009042F8">
            <w:pPr>
              <w:pStyle w:val="TableParagraph"/>
              <w:ind w:left="102" w:right="501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насыщенную </w:t>
            </w:r>
            <w:r w:rsidRPr="00626226">
              <w:rPr>
                <w:sz w:val="20"/>
                <w:szCs w:val="20"/>
              </w:rPr>
              <w:t>жизнь</w:t>
            </w:r>
            <w:r w:rsidRPr="00626226">
              <w:rPr>
                <w:spacing w:val="-5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lastRenderedPageBreak/>
              <w:t>детей</w:t>
            </w:r>
            <w:r w:rsidRPr="00626226">
              <w:rPr>
                <w:spacing w:val="-6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и педагогов,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что </w:t>
            </w:r>
            <w:r w:rsidRPr="00626226">
              <w:rPr>
                <w:spacing w:val="-2"/>
                <w:sz w:val="20"/>
                <w:szCs w:val="20"/>
              </w:rPr>
              <w:t>станет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>эффективным способом профилактики антисоциального поведения школьников</w:t>
            </w:r>
          </w:p>
        </w:tc>
        <w:tc>
          <w:tcPr>
            <w:tcW w:w="327" w:type="pct"/>
            <w:textDirection w:val="tbRl"/>
          </w:tcPr>
          <w:p w:rsidR="001D78C2" w:rsidRPr="00626226" w:rsidRDefault="001D78C2" w:rsidP="009042F8">
            <w:pPr>
              <w:pStyle w:val="TableParagraph"/>
              <w:ind w:left="100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lastRenderedPageBreak/>
              <w:t>Кадровое, материально-техническое</w:t>
            </w:r>
          </w:p>
        </w:tc>
        <w:tc>
          <w:tcPr>
            <w:tcW w:w="327" w:type="pct"/>
            <w:textDirection w:val="tbRl"/>
          </w:tcPr>
          <w:p w:rsidR="001D78C2" w:rsidRPr="00626226" w:rsidRDefault="001D78C2" w:rsidP="009042F8">
            <w:pPr>
              <w:pStyle w:val="TableParagraph"/>
              <w:ind w:left="100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Администр</w:t>
            </w:r>
            <w:r w:rsidRPr="00626226">
              <w:rPr>
                <w:sz w:val="20"/>
                <w:szCs w:val="20"/>
              </w:rPr>
              <w:t>ация</w:t>
            </w:r>
            <w:r w:rsidRPr="00626226">
              <w:rPr>
                <w:spacing w:val="-13"/>
                <w:sz w:val="20"/>
                <w:szCs w:val="20"/>
              </w:rPr>
              <w:t xml:space="preserve">  </w:t>
            </w:r>
            <w:r w:rsidRPr="00626226">
              <w:rPr>
                <w:sz w:val="20"/>
                <w:szCs w:val="20"/>
              </w:rPr>
              <w:t>школы</w:t>
            </w:r>
          </w:p>
        </w:tc>
        <w:tc>
          <w:tcPr>
            <w:tcW w:w="718" w:type="pct"/>
          </w:tcPr>
          <w:p w:rsidR="001D78C2" w:rsidRPr="00626226" w:rsidRDefault="001D78C2" w:rsidP="001D78C2">
            <w:pPr>
              <w:pStyle w:val="TableParagraph"/>
              <w:numPr>
                <w:ilvl w:val="0"/>
                <w:numId w:val="12"/>
              </w:numPr>
              <w:tabs>
                <w:tab w:val="left" w:pos="300"/>
              </w:tabs>
              <w:spacing w:line="219" w:lineRule="exact"/>
              <w:ind w:left="300" w:hanging="200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Обеспечить</w:t>
            </w:r>
            <w:r w:rsidRPr="00626226">
              <w:rPr>
                <w:spacing w:val="5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участие</w:t>
            </w:r>
            <w:r w:rsidRPr="00626226">
              <w:rPr>
                <w:spacing w:val="3"/>
                <w:sz w:val="20"/>
                <w:szCs w:val="20"/>
              </w:rPr>
              <w:t xml:space="preserve"> </w:t>
            </w:r>
            <w:r w:rsidRPr="00626226">
              <w:rPr>
                <w:spacing w:val="-10"/>
                <w:sz w:val="20"/>
                <w:szCs w:val="20"/>
              </w:rPr>
              <w:t>в</w:t>
            </w:r>
          </w:p>
          <w:p w:rsidR="001D78C2" w:rsidRPr="00626226" w:rsidRDefault="001D78C2" w:rsidP="009042F8">
            <w:pPr>
              <w:pStyle w:val="TableParagraph"/>
              <w:ind w:left="100" w:right="54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реализации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проекта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«Орлята </w:t>
            </w:r>
            <w:r w:rsidRPr="00626226">
              <w:rPr>
                <w:spacing w:val="-2"/>
                <w:sz w:val="20"/>
                <w:szCs w:val="20"/>
              </w:rPr>
              <w:t>России»</w:t>
            </w:r>
          </w:p>
          <w:p w:rsidR="001D78C2" w:rsidRPr="00626226" w:rsidRDefault="001D78C2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Организовать штаб Воспитательной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 xml:space="preserve">работы 3.Организовать совет </w:t>
            </w: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родителей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4.Организовать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комнату детских инициатив</w:t>
            </w:r>
          </w:p>
        </w:tc>
        <w:tc>
          <w:tcPr>
            <w:tcW w:w="321" w:type="pct"/>
          </w:tcPr>
          <w:p w:rsidR="001D78C2" w:rsidRPr="00626226" w:rsidRDefault="001D78C2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Внутренняя и внешняя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1D78C2" w:rsidRPr="00626226" w:rsidTr="009042F8">
        <w:tc>
          <w:tcPr>
            <w:tcW w:w="179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0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</w:tc>
        <w:tc>
          <w:tcPr>
            <w:tcW w:w="40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«Здоровьесберегающая среда школы»</w:t>
            </w:r>
          </w:p>
        </w:tc>
        <w:tc>
          <w:tcPr>
            <w:tcW w:w="537" w:type="pct"/>
          </w:tcPr>
          <w:p w:rsidR="001D78C2" w:rsidRPr="00626226" w:rsidRDefault="001D78C2" w:rsidP="009042F8">
            <w:pPr>
              <w:pStyle w:val="TableParagraph"/>
              <w:spacing w:line="218" w:lineRule="exact"/>
              <w:ind w:left="102"/>
              <w:rPr>
                <w:sz w:val="20"/>
                <w:szCs w:val="20"/>
              </w:rPr>
            </w:pPr>
            <w:r w:rsidRPr="00626226">
              <w:rPr>
                <w:spacing w:val="-4"/>
                <w:sz w:val="20"/>
                <w:szCs w:val="20"/>
              </w:rPr>
              <w:t>Поиск</w:t>
            </w:r>
          </w:p>
          <w:p w:rsidR="001D78C2" w:rsidRPr="00626226" w:rsidRDefault="001D78C2" w:rsidP="009042F8">
            <w:pPr>
              <w:pStyle w:val="TableParagraph"/>
              <w:ind w:left="103" w:right="172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здоровьесберегаю </w:t>
            </w:r>
            <w:r w:rsidRPr="00626226">
              <w:rPr>
                <w:sz w:val="20"/>
                <w:szCs w:val="20"/>
              </w:rPr>
              <w:t>щих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оптимальных режимов учебно- </w:t>
            </w:r>
            <w:r w:rsidRPr="00626226">
              <w:rPr>
                <w:spacing w:val="-2"/>
                <w:sz w:val="20"/>
                <w:szCs w:val="20"/>
              </w:rPr>
              <w:t xml:space="preserve">воспитательной работы; Разработка, </w:t>
            </w:r>
            <w:r w:rsidRPr="00626226">
              <w:rPr>
                <w:sz w:val="20"/>
                <w:szCs w:val="20"/>
              </w:rPr>
              <w:t>внедрение в практику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лучшего </w:t>
            </w:r>
            <w:r w:rsidRPr="00626226">
              <w:rPr>
                <w:spacing w:val="-2"/>
                <w:sz w:val="20"/>
                <w:szCs w:val="20"/>
              </w:rPr>
              <w:t>опыта</w:t>
            </w:r>
          </w:p>
          <w:p w:rsidR="001D78C2" w:rsidRPr="00626226" w:rsidRDefault="001D78C2" w:rsidP="009042F8">
            <w:pPr>
              <w:pStyle w:val="TableParagraph"/>
              <w:ind w:left="103" w:right="135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использования, совершенство</w:t>
            </w:r>
            <w:r w:rsidRPr="00626226">
              <w:rPr>
                <w:spacing w:val="-2"/>
                <w:sz w:val="20"/>
                <w:szCs w:val="20"/>
              </w:rPr>
              <w:lastRenderedPageBreak/>
              <w:t xml:space="preserve">вани </w:t>
            </w:r>
            <w:r w:rsidRPr="00626226">
              <w:rPr>
                <w:spacing w:val="-10"/>
                <w:sz w:val="20"/>
                <w:szCs w:val="20"/>
              </w:rPr>
              <w:t>е</w:t>
            </w:r>
          </w:p>
          <w:p w:rsidR="001D78C2" w:rsidRPr="00626226" w:rsidRDefault="001D78C2" w:rsidP="009042F8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здоровьесохраняю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щих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технологий обучения и </w:t>
            </w:r>
            <w:r w:rsidRPr="00626226">
              <w:rPr>
                <w:spacing w:val="-2"/>
                <w:sz w:val="20"/>
                <w:szCs w:val="20"/>
              </w:rPr>
              <w:t>воспитания, адекватных</w:t>
            </w:r>
          </w:p>
          <w:p w:rsidR="001D78C2" w:rsidRPr="00626226" w:rsidRDefault="001D78C2" w:rsidP="009042F8">
            <w:pPr>
              <w:pStyle w:val="TableParagraph"/>
              <w:ind w:left="102" w:right="34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возможностей детей; Содействие гармоничному </w:t>
            </w:r>
            <w:r w:rsidRPr="00626226">
              <w:rPr>
                <w:sz w:val="20"/>
                <w:szCs w:val="20"/>
              </w:rPr>
              <w:t xml:space="preserve">развитию детей </w:t>
            </w:r>
            <w:r w:rsidRPr="00626226">
              <w:rPr>
                <w:spacing w:val="-2"/>
                <w:sz w:val="20"/>
                <w:szCs w:val="20"/>
              </w:rPr>
              <w:t xml:space="preserve">путем </w:t>
            </w:r>
            <w:r w:rsidRPr="00626226">
              <w:rPr>
                <w:sz w:val="20"/>
                <w:szCs w:val="20"/>
              </w:rPr>
              <w:t>профилактики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и </w:t>
            </w:r>
            <w:r w:rsidRPr="00626226">
              <w:rPr>
                <w:spacing w:val="-2"/>
                <w:sz w:val="20"/>
                <w:szCs w:val="20"/>
              </w:rPr>
              <w:t>коррекции</w:t>
            </w:r>
          </w:p>
          <w:p w:rsidR="001D78C2" w:rsidRPr="00626226" w:rsidRDefault="001D78C2" w:rsidP="009042F8">
            <w:pPr>
              <w:pStyle w:val="TableParagraph"/>
              <w:ind w:left="102" w:right="53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возможных отклонений физического </w:t>
            </w:r>
            <w:r w:rsidRPr="00626226">
              <w:rPr>
                <w:sz w:val="20"/>
                <w:szCs w:val="20"/>
              </w:rPr>
              <w:t xml:space="preserve">состояния и здоровья на </w:t>
            </w:r>
            <w:r w:rsidRPr="00626226">
              <w:rPr>
                <w:spacing w:val="-2"/>
                <w:sz w:val="20"/>
                <w:szCs w:val="20"/>
              </w:rPr>
              <w:t>каждом</w:t>
            </w:r>
          </w:p>
          <w:p w:rsidR="001D78C2" w:rsidRPr="00626226" w:rsidRDefault="001D78C2" w:rsidP="009042F8">
            <w:pPr>
              <w:pStyle w:val="TableParagraph"/>
              <w:ind w:left="103" w:right="197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возрастном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этапе; </w:t>
            </w:r>
            <w:r w:rsidRPr="00626226">
              <w:rPr>
                <w:spacing w:val="-2"/>
                <w:sz w:val="20"/>
                <w:szCs w:val="20"/>
              </w:rPr>
              <w:t xml:space="preserve">Обучение педагогов необходимыми </w:t>
            </w:r>
            <w:r w:rsidRPr="00626226">
              <w:rPr>
                <w:sz w:val="20"/>
                <w:szCs w:val="20"/>
              </w:rPr>
              <w:t>знаниями в</w:t>
            </w:r>
          </w:p>
          <w:p w:rsidR="001D78C2" w:rsidRPr="00626226" w:rsidRDefault="001D78C2" w:rsidP="009042F8">
            <w:pPr>
              <w:pStyle w:val="TableParagraph"/>
              <w:ind w:left="103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области</w:t>
            </w:r>
            <w:r w:rsidRPr="00626226">
              <w:rPr>
                <w:spacing w:val="-8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здоровья;</w:t>
            </w:r>
          </w:p>
          <w:p w:rsidR="001D78C2" w:rsidRPr="00626226" w:rsidRDefault="001D78C2" w:rsidP="009042F8">
            <w:pPr>
              <w:pStyle w:val="TableParagraph"/>
              <w:ind w:left="103" w:right="537"/>
              <w:rPr>
                <w:spacing w:val="-2"/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Оказание педагогам </w:t>
            </w:r>
            <w:r w:rsidRPr="00626226">
              <w:rPr>
                <w:spacing w:val="-2"/>
                <w:sz w:val="20"/>
                <w:szCs w:val="20"/>
              </w:rPr>
              <w:lastRenderedPageBreak/>
              <w:t xml:space="preserve">конкретной </w:t>
            </w:r>
            <w:r w:rsidRPr="00626226">
              <w:rPr>
                <w:sz w:val="20"/>
                <w:szCs w:val="20"/>
              </w:rPr>
              <w:t xml:space="preserve">помощи в </w:t>
            </w:r>
            <w:r w:rsidRPr="00626226">
              <w:rPr>
                <w:spacing w:val="-2"/>
                <w:sz w:val="20"/>
                <w:szCs w:val="20"/>
              </w:rPr>
              <w:t>изучении</w:t>
            </w:r>
          </w:p>
          <w:p w:rsidR="001D78C2" w:rsidRPr="00626226" w:rsidRDefault="001D78C2" w:rsidP="009042F8">
            <w:pPr>
              <w:pStyle w:val="TableParagraph"/>
              <w:ind w:left="103" w:right="537"/>
              <w:rPr>
                <w:sz w:val="20"/>
                <w:szCs w:val="20"/>
              </w:rPr>
            </w:pPr>
          </w:p>
          <w:p w:rsidR="001D78C2" w:rsidRPr="00626226" w:rsidRDefault="001D78C2" w:rsidP="009042F8">
            <w:pPr>
              <w:pStyle w:val="TableParagraph"/>
              <w:spacing w:line="218" w:lineRule="exact"/>
              <w:ind w:left="102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Физиологических возможностей</w:t>
            </w:r>
            <w:r w:rsidRPr="00626226">
              <w:rPr>
                <w:sz w:val="20"/>
                <w:szCs w:val="20"/>
              </w:rPr>
              <w:t xml:space="preserve"> организма</w:t>
            </w:r>
            <w:r w:rsidRPr="00626226">
              <w:rPr>
                <w:spacing w:val="-11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детей,</w:t>
            </w:r>
          </w:p>
          <w:p w:rsidR="001D78C2" w:rsidRPr="00626226" w:rsidRDefault="001D78C2" w:rsidP="009042F8">
            <w:pPr>
              <w:pStyle w:val="TableParagraph"/>
              <w:ind w:left="102" w:right="53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определении уровня физического развития, соответствия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биологического возраста</w:t>
            </w:r>
          </w:p>
          <w:p w:rsidR="001D78C2" w:rsidRPr="00626226" w:rsidRDefault="001D78C2" w:rsidP="009042F8">
            <w:pPr>
              <w:pStyle w:val="TableParagraph"/>
              <w:spacing w:before="1"/>
              <w:ind w:left="102" w:right="9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паспортному, ведение</w:t>
            </w:r>
          </w:p>
          <w:p w:rsidR="001D78C2" w:rsidRPr="00626226" w:rsidRDefault="001D78C2" w:rsidP="009042F8">
            <w:pPr>
              <w:pStyle w:val="TableParagraph"/>
              <w:ind w:left="102" w:right="457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наблюдений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за ростом и </w:t>
            </w:r>
            <w:r w:rsidRPr="00626226">
              <w:rPr>
                <w:spacing w:val="-2"/>
                <w:sz w:val="20"/>
                <w:szCs w:val="20"/>
              </w:rPr>
              <w:t>развитием ребенка;</w:t>
            </w:r>
          </w:p>
          <w:p w:rsidR="001D78C2" w:rsidRPr="00626226" w:rsidRDefault="001D78C2" w:rsidP="009042F8">
            <w:pPr>
              <w:pStyle w:val="TableParagraph"/>
              <w:ind w:left="103" w:right="188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Пропаганда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среди </w:t>
            </w:r>
            <w:r w:rsidRPr="00626226">
              <w:rPr>
                <w:spacing w:val="-2"/>
                <w:sz w:val="20"/>
                <w:szCs w:val="20"/>
              </w:rPr>
              <w:t xml:space="preserve">родителей, </w:t>
            </w:r>
            <w:r w:rsidRPr="00626226">
              <w:rPr>
                <w:sz w:val="20"/>
                <w:szCs w:val="20"/>
              </w:rPr>
              <w:t>педагогов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и</w:t>
            </w:r>
            <w:r w:rsidRPr="00626226">
              <w:rPr>
                <w:spacing w:val="-10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детей основ здорового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образа</w:t>
            </w:r>
            <w:r w:rsidRPr="00626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>жизни</w:t>
            </w:r>
          </w:p>
        </w:tc>
        <w:tc>
          <w:tcPr>
            <w:tcW w:w="987" w:type="pct"/>
          </w:tcPr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Сформировано ценностное отношение к здоровью всех участников педагогического процесса.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Сформирована валеологическая культура педагогов, обучающихся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22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их родителей.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Внедрены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новые традиции,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пропагандирующие и способствующие здоровому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образу жизни.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Отслежены параметры личностного здоровья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всех участников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педагогического процесса</w:t>
            </w:r>
          </w:p>
          <w:p w:rsidR="001D78C2" w:rsidRPr="00626226" w:rsidRDefault="001D78C2" w:rsidP="009042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 xml:space="preserve">(совместно с медицинскими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lastRenderedPageBreak/>
              <w:t>работниками). Создана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школьная модель профилактики и коррекции социальных вредностей</w:t>
            </w:r>
          </w:p>
          <w:p w:rsidR="001D78C2" w:rsidRPr="00626226" w:rsidRDefault="001D78C2" w:rsidP="009042F8">
            <w:pPr>
              <w:pStyle w:val="TableParagraph"/>
              <w:ind w:left="100" w:right="18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(табакокурения, алкоголизма, токсикоманией, наркомании малоподвижный </w:t>
            </w:r>
            <w:r w:rsidRPr="00626226">
              <w:rPr>
                <w:sz w:val="20"/>
                <w:szCs w:val="20"/>
              </w:rPr>
              <w:t>образ жизни).</w:t>
            </w:r>
          </w:p>
          <w:p w:rsidR="001D78C2" w:rsidRPr="00626226" w:rsidRDefault="001D78C2" w:rsidP="009042F8">
            <w:pPr>
              <w:pStyle w:val="TableParagraph"/>
              <w:spacing w:line="218" w:lineRule="exact"/>
              <w:ind w:left="100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Создана</w:t>
            </w:r>
            <w:r w:rsidRPr="00626226">
              <w:rPr>
                <w:spacing w:val="-2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школьная модель</w:t>
            </w:r>
            <w:r w:rsidRPr="00626226">
              <w:rPr>
                <w:spacing w:val="-7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социально-</w:t>
            </w:r>
            <w:r w:rsidRPr="00626226">
              <w:rPr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педагогической</w:t>
            </w:r>
            <w:r w:rsidRPr="00626226">
              <w:rPr>
                <w:sz w:val="20"/>
                <w:szCs w:val="20"/>
              </w:rPr>
              <w:t xml:space="preserve"> поддержки</w:t>
            </w:r>
            <w:r w:rsidRPr="00626226">
              <w:rPr>
                <w:spacing w:val="-11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детей</w:t>
            </w:r>
          </w:p>
          <w:p w:rsidR="001D78C2" w:rsidRPr="00626226" w:rsidRDefault="001D78C2" w:rsidP="009042F8">
            <w:pPr>
              <w:pStyle w:val="TableParagraph"/>
              <w:ind w:left="100" w:right="327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«группы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риска». Сохранение и </w:t>
            </w:r>
            <w:r w:rsidRPr="00626226">
              <w:rPr>
                <w:spacing w:val="-2"/>
                <w:sz w:val="20"/>
                <w:szCs w:val="20"/>
              </w:rPr>
              <w:t xml:space="preserve">укрепление здоровья </w:t>
            </w:r>
            <w:r w:rsidRPr="00626226">
              <w:rPr>
                <w:sz w:val="20"/>
                <w:szCs w:val="20"/>
              </w:rPr>
              <w:t>обучающихся,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и привитие им</w:t>
            </w:r>
          </w:p>
          <w:p w:rsidR="001D78C2" w:rsidRPr="00626226" w:rsidRDefault="001D78C2" w:rsidP="009042F8">
            <w:pPr>
              <w:pStyle w:val="TableParagraph"/>
              <w:ind w:left="100" w:right="116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навыков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здорового образа жизни.</w:t>
            </w:r>
          </w:p>
          <w:p w:rsidR="001D78C2" w:rsidRPr="00626226" w:rsidRDefault="001D78C2" w:rsidP="009042F8">
            <w:pPr>
              <w:pStyle w:val="TableParagraph"/>
              <w:spacing w:before="1"/>
              <w:ind w:left="100" w:right="469"/>
              <w:jc w:val="both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626226">
              <w:rPr>
                <w:sz w:val="20"/>
                <w:szCs w:val="20"/>
              </w:rPr>
              <w:t xml:space="preserve">потребности к </w:t>
            </w:r>
            <w:r w:rsidRPr="00626226">
              <w:rPr>
                <w:spacing w:val="-2"/>
                <w:sz w:val="20"/>
                <w:szCs w:val="20"/>
              </w:rPr>
              <w:t>ведению</w:t>
            </w:r>
          </w:p>
          <w:p w:rsidR="001D78C2" w:rsidRPr="00626226" w:rsidRDefault="001D78C2" w:rsidP="009042F8">
            <w:pPr>
              <w:pStyle w:val="TableParagraph"/>
              <w:ind w:left="100" w:right="126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здорового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образа жизни. .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2024-2028</w:t>
            </w:r>
          </w:p>
        </w:tc>
        <w:tc>
          <w:tcPr>
            <w:tcW w:w="482" w:type="pct"/>
          </w:tcPr>
          <w:p w:rsidR="001D78C2" w:rsidRPr="00626226" w:rsidRDefault="001D78C2" w:rsidP="009042F8">
            <w:pPr>
              <w:pStyle w:val="TableParagraph"/>
              <w:spacing w:line="218" w:lineRule="exact"/>
              <w:ind w:left="102"/>
              <w:rPr>
                <w:sz w:val="20"/>
                <w:szCs w:val="20"/>
              </w:rPr>
            </w:pPr>
            <w:r w:rsidRPr="00626226">
              <w:rPr>
                <w:spacing w:val="-4"/>
                <w:sz w:val="20"/>
                <w:szCs w:val="20"/>
              </w:rPr>
              <w:t>Поиск</w:t>
            </w:r>
          </w:p>
          <w:p w:rsidR="001D78C2" w:rsidRPr="00626226" w:rsidRDefault="001D78C2" w:rsidP="009042F8">
            <w:pPr>
              <w:pStyle w:val="TableParagraph"/>
              <w:ind w:left="102" w:right="173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здоровьесберегаю </w:t>
            </w:r>
            <w:r w:rsidRPr="00626226">
              <w:rPr>
                <w:sz w:val="20"/>
                <w:szCs w:val="20"/>
              </w:rPr>
              <w:t>щих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оптимальных режимов учебно- </w:t>
            </w:r>
            <w:r w:rsidRPr="00626226">
              <w:rPr>
                <w:spacing w:val="-2"/>
                <w:sz w:val="20"/>
                <w:szCs w:val="20"/>
              </w:rPr>
              <w:t xml:space="preserve">воспитательной работы; Разработка, </w:t>
            </w:r>
            <w:r w:rsidRPr="00626226">
              <w:rPr>
                <w:sz w:val="20"/>
                <w:szCs w:val="20"/>
              </w:rPr>
              <w:t>внедрение в практику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лучшего </w:t>
            </w:r>
            <w:r w:rsidRPr="00626226">
              <w:rPr>
                <w:spacing w:val="-2"/>
                <w:sz w:val="20"/>
                <w:szCs w:val="20"/>
              </w:rPr>
              <w:t>опыта</w:t>
            </w:r>
          </w:p>
          <w:p w:rsidR="001D78C2" w:rsidRPr="00626226" w:rsidRDefault="001D78C2" w:rsidP="009042F8">
            <w:pPr>
              <w:pStyle w:val="TableParagraph"/>
              <w:ind w:left="102" w:right="135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использования, </w:t>
            </w:r>
            <w:r w:rsidRPr="00626226">
              <w:rPr>
                <w:spacing w:val="-2"/>
                <w:sz w:val="20"/>
                <w:szCs w:val="20"/>
              </w:rPr>
              <w:lastRenderedPageBreak/>
              <w:t xml:space="preserve">совершенствовани </w:t>
            </w:r>
            <w:r w:rsidRPr="00626226">
              <w:rPr>
                <w:spacing w:val="-10"/>
                <w:sz w:val="20"/>
                <w:szCs w:val="20"/>
              </w:rPr>
              <w:t>е</w:t>
            </w:r>
          </w:p>
          <w:p w:rsidR="001D78C2" w:rsidRPr="00626226" w:rsidRDefault="001D78C2" w:rsidP="009042F8">
            <w:pPr>
              <w:pStyle w:val="TableParagraph"/>
              <w:spacing w:before="1"/>
              <w:ind w:left="102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здоровьесохраняю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щих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технологий обучения и </w:t>
            </w:r>
            <w:r w:rsidRPr="00626226">
              <w:rPr>
                <w:spacing w:val="-2"/>
                <w:sz w:val="20"/>
                <w:szCs w:val="20"/>
              </w:rPr>
              <w:t>воспитания, адекватных</w:t>
            </w:r>
          </w:p>
          <w:p w:rsidR="001D78C2" w:rsidRPr="00626226" w:rsidRDefault="001D78C2" w:rsidP="009042F8">
            <w:pPr>
              <w:pStyle w:val="TableParagraph"/>
              <w:ind w:left="102" w:right="34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возможностей детей; Содействие гармоничному </w:t>
            </w:r>
            <w:r w:rsidRPr="00626226">
              <w:rPr>
                <w:sz w:val="20"/>
                <w:szCs w:val="20"/>
              </w:rPr>
              <w:t xml:space="preserve">развитию детей </w:t>
            </w:r>
            <w:r w:rsidRPr="00626226">
              <w:rPr>
                <w:spacing w:val="-2"/>
                <w:sz w:val="20"/>
                <w:szCs w:val="20"/>
              </w:rPr>
              <w:t xml:space="preserve">путем </w:t>
            </w:r>
            <w:r w:rsidRPr="00626226">
              <w:rPr>
                <w:sz w:val="20"/>
                <w:szCs w:val="20"/>
              </w:rPr>
              <w:t>профилактики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и </w:t>
            </w:r>
            <w:r w:rsidRPr="00626226">
              <w:rPr>
                <w:spacing w:val="-2"/>
                <w:sz w:val="20"/>
                <w:szCs w:val="20"/>
              </w:rPr>
              <w:t>коррекции</w:t>
            </w:r>
          </w:p>
          <w:p w:rsidR="001D78C2" w:rsidRPr="00626226" w:rsidRDefault="001D78C2" w:rsidP="009042F8">
            <w:pPr>
              <w:pStyle w:val="TableParagraph"/>
              <w:ind w:left="102" w:right="53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возможных отклонений физического </w:t>
            </w:r>
            <w:r w:rsidRPr="00626226">
              <w:rPr>
                <w:sz w:val="20"/>
                <w:szCs w:val="20"/>
              </w:rPr>
              <w:t xml:space="preserve">состояния и здоровья на </w:t>
            </w:r>
            <w:r w:rsidRPr="00626226">
              <w:rPr>
                <w:spacing w:val="-2"/>
                <w:sz w:val="20"/>
                <w:szCs w:val="20"/>
              </w:rPr>
              <w:t>каждом</w:t>
            </w:r>
          </w:p>
          <w:p w:rsidR="001D78C2" w:rsidRPr="00626226" w:rsidRDefault="001D78C2" w:rsidP="009042F8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возрастном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этапе; </w:t>
            </w:r>
            <w:r w:rsidRPr="00626226">
              <w:rPr>
                <w:spacing w:val="-2"/>
                <w:sz w:val="20"/>
                <w:szCs w:val="20"/>
              </w:rPr>
              <w:t xml:space="preserve">Обучение педагогов необходимыми </w:t>
            </w:r>
            <w:r w:rsidRPr="00626226">
              <w:rPr>
                <w:sz w:val="20"/>
                <w:szCs w:val="20"/>
              </w:rPr>
              <w:lastRenderedPageBreak/>
              <w:t>знаниями в</w:t>
            </w:r>
          </w:p>
          <w:p w:rsidR="001D78C2" w:rsidRPr="00626226" w:rsidRDefault="001D78C2" w:rsidP="009042F8">
            <w:pPr>
              <w:pStyle w:val="TableParagraph"/>
              <w:ind w:left="102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области</w:t>
            </w:r>
            <w:r w:rsidRPr="00626226">
              <w:rPr>
                <w:spacing w:val="-8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здоровья;</w:t>
            </w:r>
          </w:p>
          <w:p w:rsidR="001D78C2" w:rsidRPr="00626226" w:rsidRDefault="001D78C2" w:rsidP="009042F8">
            <w:pPr>
              <w:pStyle w:val="TableParagraph"/>
              <w:ind w:left="102" w:right="53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Оказание педагогам конкретной </w:t>
            </w:r>
            <w:r w:rsidRPr="00626226">
              <w:rPr>
                <w:sz w:val="20"/>
                <w:szCs w:val="20"/>
              </w:rPr>
              <w:t xml:space="preserve">помощи в </w:t>
            </w:r>
            <w:r w:rsidRPr="00626226">
              <w:rPr>
                <w:spacing w:val="-2"/>
                <w:sz w:val="20"/>
                <w:szCs w:val="20"/>
              </w:rPr>
              <w:t>изучении</w:t>
            </w:r>
          </w:p>
          <w:p w:rsidR="001D78C2" w:rsidRPr="00626226" w:rsidRDefault="001D78C2" w:rsidP="009042F8">
            <w:pPr>
              <w:pStyle w:val="TableParagraph"/>
              <w:spacing w:line="218" w:lineRule="exact"/>
              <w:ind w:left="102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Физиологических возможностей </w:t>
            </w:r>
            <w:r w:rsidRPr="00626226">
              <w:rPr>
                <w:sz w:val="20"/>
                <w:szCs w:val="20"/>
              </w:rPr>
              <w:t>организма</w:t>
            </w:r>
            <w:r w:rsidRPr="00626226">
              <w:rPr>
                <w:spacing w:val="-11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детей,</w:t>
            </w:r>
          </w:p>
          <w:p w:rsidR="001D78C2" w:rsidRPr="00626226" w:rsidRDefault="001D78C2" w:rsidP="009042F8">
            <w:pPr>
              <w:pStyle w:val="TableParagraph"/>
              <w:ind w:left="102" w:right="53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определении уровня физического развития, соответствия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биологического возраста</w:t>
            </w:r>
          </w:p>
          <w:p w:rsidR="001D78C2" w:rsidRPr="00626226" w:rsidRDefault="001D78C2" w:rsidP="009042F8">
            <w:pPr>
              <w:pStyle w:val="TableParagraph"/>
              <w:spacing w:before="1"/>
              <w:ind w:left="102" w:right="9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паспортному, ведение</w:t>
            </w:r>
          </w:p>
          <w:p w:rsidR="001D78C2" w:rsidRPr="00626226" w:rsidRDefault="001D78C2" w:rsidP="009042F8">
            <w:pPr>
              <w:pStyle w:val="TableParagraph"/>
              <w:ind w:left="102" w:right="457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наблюдений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за ростом и </w:t>
            </w:r>
            <w:r w:rsidRPr="00626226">
              <w:rPr>
                <w:spacing w:val="-2"/>
                <w:sz w:val="20"/>
                <w:szCs w:val="20"/>
              </w:rPr>
              <w:t>развитием ребенка;</w:t>
            </w:r>
          </w:p>
          <w:p w:rsidR="001D78C2" w:rsidRPr="00626226" w:rsidRDefault="001D78C2" w:rsidP="009042F8">
            <w:pPr>
              <w:pStyle w:val="TableParagraph"/>
              <w:ind w:left="102" w:right="189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Пропаганда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среди </w:t>
            </w:r>
            <w:r w:rsidRPr="00626226">
              <w:rPr>
                <w:spacing w:val="-2"/>
                <w:sz w:val="20"/>
                <w:szCs w:val="20"/>
              </w:rPr>
              <w:t xml:space="preserve">родителей, </w:t>
            </w:r>
            <w:r w:rsidRPr="00626226">
              <w:rPr>
                <w:sz w:val="20"/>
                <w:szCs w:val="20"/>
              </w:rPr>
              <w:lastRenderedPageBreak/>
              <w:t>педагогов</w:t>
            </w:r>
            <w:r w:rsidRPr="00626226">
              <w:rPr>
                <w:spacing w:val="-11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и</w:t>
            </w:r>
            <w:r w:rsidRPr="00626226">
              <w:rPr>
                <w:spacing w:val="-10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детей основ здорового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образа</w:t>
            </w:r>
            <w:r w:rsidRPr="006262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>жизни</w:t>
            </w:r>
          </w:p>
        </w:tc>
        <w:tc>
          <w:tcPr>
            <w:tcW w:w="327" w:type="pct"/>
            <w:textDirection w:val="tbRl"/>
          </w:tcPr>
          <w:p w:rsidR="001D78C2" w:rsidRPr="00626226" w:rsidRDefault="001D78C2" w:rsidP="009042F8">
            <w:pPr>
              <w:pStyle w:val="TableParagraph"/>
              <w:ind w:left="100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lastRenderedPageBreak/>
              <w:t>Кадровое, материально-техническое</w:t>
            </w:r>
          </w:p>
        </w:tc>
        <w:tc>
          <w:tcPr>
            <w:tcW w:w="327" w:type="pct"/>
            <w:textDirection w:val="tbRl"/>
          </w:tcPr>
          <w:p w:rsidR="001D78C2" w:rsidRPr="00626226" w:rsidRDefault="001D78C2" w:rsidP="009042F8">
            <w:pPr>
              <w:pStyle w:val="TableParagraph"/>
              <w:ind w:left="100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Администр</w:t>
            </w:r>
            <w:r w:rsidRPr="00626226">
              <w:rPr>
                <w:sz w:val="20"/>
                <w:szCs w:val="20"/>
              </w:rPr>
              <w:t>ация</w:t>
            </w:r>
            <w:r w:rsidRPr="00626226">
              <w:rPr>
                <w:spacing w:val="-13"/>
                <w:sz w:val="20"/>
                <w:szCs w:val="20"/>
              </w:rPr>
              <w:t xml:space="preserve">  </w:t>
            </w:r>
            <w:r w:rsidRPr="00626226">
              <w:rPr>
                <w:sz w:val="20"/>
                <w:szCs w:val="20"/>
              </w:rPr>
              <w:t>школы</w:t>
            </w:r>
          </w:p>
        </w:tc>
        <w:tc>
          <w:tcPr>
            <w:tcW w:w="718" w:type="pct"/>
          </w:tcPr>
          <w:p w:rsidR="001D78C2" w:rsidRPr="00626226" w:rsidRDefault="001D78C2" w:rsidP="009042F8">
            <w:pPr>
              <w:pStyle w:val="TableParagraph"/>
              <w:ind w:left="100" w:right="567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Организовать работу школьных</w:t>
            </w:r>
            <w:r w:rsidRPr="00626226">
              <w:rPr>
                <w:spacing w:val="-14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спортивных клубов, организовать доступность спортивной </w:t>
            </w:r>
          </w:p>
          <w:p w:rsidR="001D78C2" w:rsidRPr="00626226" w:rsidRDefault="001D78C2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 xml:space="preserve">инфраструктуры в соответствии с </w:t>
            </w: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требованиями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r w:rsidRPr="0062622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Pr="0062622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и Минспорта России</w:t>
            </w:r>
          </w:p>
        </w:tc>
        <w:tc>
          <w:tcPr>
            <w:tcW w:w="321" w:type="pct"/>
          </w:tcPr>
          <w:p w:rsidR="001D78C2" w:rsidRPr="00626226" w:rsidRDefault="001D78C2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Внутренняя и внешняя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1D78C2" w:rsidRPr="00626226" w:rsidTr="009042F8">
        <w:tc>
          <w:tcPr>
            <w:tcW w:w="179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Творчество</w:t>
            </w:r>
          </w:p>
        </w:tc>
        <w:tc>
          <w:tcPr>
            <w:tcW w:w="40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«Успешность каждого  ребенка – критерий эффективности работы школы»</w:t>
            </w:r>
          </w:p>
        </w:tc>
        <w:tc>
          <w:tcPr>
            <w:tcW w:w="537" w:type="pct"/>
          </w:tcPr>
          <w:p w:rsidR="001D78C2" w:rsidRPr="00626226" w:rsidRDefault="001D78C2" w:rsidP="009042F8">
            <w:pPr>
              <w:pStyle w:val="TableParagraph"/>
              <w:ind w:left="103" w:right="227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 xml:space="preserve">1. Развивать </w:t>
            </w:r>
            <w:r w:rsidRPr="00626226">
              <w:rPr>
                <w:spacing w:val="-2"/>
                <w:sz w:val="20"/>
                <w:szCs w:val="20"/>
              </w:rPr>
              <w:t xml:space="preserve">художественно- творческие </w:t>
            </w:r>
            <w:r w:rsidRPr="00626226">
              <w:rPr>
                <w:sz w:val="20"/>
                <w:szCs w:val="20"/>
              </w:rPr>
              <w:t xml:space="preserve">способности у </w:t>
            </w:r>
            <w:r w:rsidRPr="00626226">
              <w:rPr>
                <w:spacing w:val="-2"/>
                <w:sz w:val="20"/>
                <w:szCs w:val="20"/>
              </w:rPr>
              <w:t>детей; 2.Способствовать развитию</w:t>
            </w:r>
          </w:p>
          <w:p w:rsidR="001D78C2" w:rsidRPr="00626226" w:rsidRDefault="001D78C2" w:rsidP="009042F8">
            <w:pPr>
              <w:pStyle w:val="TableParagraph"/>
              <w:ind w:left="103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творческого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потенциала у обучающихся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и </w:t>
            </w:r>
            <w:r w:rsidRPr="00626226">
              <w:rPr>
                <w:spacing w:val="-2"/>
                <w:sz w:val="20"/>
                <w:szCs w:val="20"/>
              </w:rPr>
              <w:t xml:space="preserve">создавать необходимые </w:t>
            </w:r>
            <w:r w:rsidRPr="00626226">
              <w:rPr>
                <w:sz w:val="20"/>
                <w:szCs w:val="20"/>
              </w:rPr>
              <w:t xml:space="preserve">условия для </w:t>
            </w:r>
            <w:r w:rsidRPr="00626226">
              <w:rPr>
                <w:spacing w:val="-2"/>
                <w:sz w:val="20"/>
                <w:szCs w:val="20"/>
              </w:rPr>
              <w:t>активизации</w:t>
            </w:r>
          </w:p>
          <w:p w:rsidR="001D78C2" w:rsidRPr="00626226" w:rsidRDefault="001D78C2" w:rsidP="009042F8">
            <w:pPr>
              <w:pStyle w:val="TableParagraph"/>
              <w:ind w:left="102" w:right="230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познавательной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и </w:t>
            </w:r>
            <w:r w:rsidRPr="00626226">
              <w:rPr>
                <w:spacing w:val="-2"/>
                <w:sz w:val="20"/>
                <w:szCs w:val="20"/>
              </w:rPr>
              <w:t>творческой</w:t>
            </w:r>
          </w:p>
          <w:p w:rsidR="001D78C2" w:rsidRPr="00626226" w:rsidRDefault="001D78C2" w:rsidP="009042F8">
            <w:pPr>
              <w:pStyle w:val="TableParagraph"/>
              <w:ind w:left="102" w:right="53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деятельности учащихся; Формировать эстетическое </w:t>
            </w:r>
            <w:r w:rsidRPr="00626226">
              <w:rPr>
                <w:sz w:val="20"/>
                <w:szCs w:val="20"/>
              </w:rPr>
              <w:t xml:space="preserve">отношение к предметам и </w:t>
            </w:r>
            <w:r w:rsidRPr="00626226">
              <w:rPr>
                <w:spacing w:val="-2"/>
                <w:sz w:val="20"/>
                <w:szCs w:val="20"/>
              </w:rPr>
              <w:t xml:space="preserve">явлениям окружающего </w:t>
            </w:r>
            <w:r w:rsidRPr="00626226">
              <w:rPr>
                <w:spacing w:val="-4"/>
                <w:sz w:val="20"/>
                <w:szCs w:val="20"/>
              </w:rPr>
              <w:t>мира;</w:t>
            </w:r>
          </w:p>
          <w:p w:rsidR="001D78C2" w:rsidRPr="00626226" w:rsidRDefault="001D78C2" w:rsidP="009042F8">
            <w:pPr>
              <w:pStyle w:val="TableParagraph"/>
              <w:spacing w:line="229" w:lineRule="exact"/>
              <w:ind w:left="103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Воспитывать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самостоятельность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и активность</w:t>
            </w:r>
          </w:p>
        </w:tc>
        <w:tc>
          <w:tcPr>
            <w:tcW w:w="987" w:type="pct"/>
          </w:tcPr>
          <w:p w:rsidR="001D78C2" w:rsidRPr="00626226" w:rsidRDefault="001D78C2" w:rsidP="009042F8">
            <w:pPr>
              <w:pStyle w:val="TableParagraph"/>
              <w:ind w:left="100" w:right="171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lastRenderedPageBreak/>
              <w:t>Повышение роли системы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общего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и </w:t>
            </w:r>
            <w:r w:rsidRPr="00626226">
              <w:rPr>
                <w:spacing w:val="-2"/>
                <w:sz w:val="20"/>
                <w:szCs w:val="20"/>
              </w:rPr>
              <w:t xml:space="preserve">дополнительного </w:t>
            </w:r>
            <w:r w:rsidRPr="00626226">
              <w:rPr>
                <w:sz w:val="20"/>
                <w:szCs w:val="20"/>
              </w:rPr>
              <w:t>образования в воспитании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детей, а также</w:t>
            </w:r>
          </w:p>
          <w:p w:rsidR="001D78C2" w:rsidRPr="00626226" w:rsidRDefault="001D78C2" w:rsidP="009042F8">
            <w:pPr>
              <w:pStyle w:val="TableParagraph"/>
              <w:ind w:left="100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повышение</w:t>
            </w:r>
          </w:p>
          <w:p w:rsidR="001D78C2" w:rsidRPr="00626226" w:rsidRDefault="001D78C2" w:rsidP="009042F8">
            <w:pPr>
              <w:pStyle w:val="TableParagraph"/>
              <w:ind w:left="100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эффективности</w:t>
            </w:r>
          </w:p>
          <w:p w:rsidR="001D78C2" w:rsidRPr="00626226" w:rsidRDefault="001D78C2" w:rsidP="009042F8">
            <w:pPr>
              <w:pStyle w:val="TableParagraph"/>
              <w:ind w:left="100" w:right="23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деятельности организаций </w:t>
            </w:r>
            <w:r w:rsidRPr="00626226">
              <w:rPr>
                <w:sz w:val="20"/>
                <w:szCs w:val="20"/>
              </w:rPr>
              <w:t>сферы физической культуры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и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спорта, </w:t>
            </w:r>
            <w:r w:rsidRPr="00626226">
              <w:rPr>
                <w:spacing w:val="-2"/>
                <w:sz w:val="20"/>
                <w:szCs w:val="20"/>
              </w:rPr>
              <w:t xml:space="preserve">культуры; </w:t>
            </w:r>
            <w:r w:rsidRPr="00626226">
              <w:rPr>
                <w:sz w:val="20"/>
                <w:szCs w:val="20"/>
              </w:rPr>
              <w:t xml:space="preserve">Доступность для всех категорий </w:t>
            </w:r>
            <w:r w:rsidRPr="00626226">
              <w:rPr>
                <w:spacing w:val="-2"/>
                <w:sz w:val="20"/>
                <w:szCs w:val="20"/>
              </w:rPr>
              <w:t>детей</w:t>
            </w:r>
          </w:p>
          <w:p w:rsidR="001D78C2" w:rsidRPr="00626226" w:rsidRDefault="001D78C2" w:rsidP="009042F8">
            <w:pPr>
              <w:pStyle w:val="TableParagraph"/>
              <w:ind w:left="100" w:right="130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возможностей для удовлетворения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их </w:t>
            </w:r>
            <w:r w:rsidRPr="00626226">
              <w:rPr>
                <w:spacing w:val="-2"/>
                <w:sz w:val="20"/>
                <w:szCs w:val="20"/>
              </w:rPr>
              <w:t xml:space="preserve">индивидуальных потребностей, </w:t>
            </w:r>
            <w:r w:rsidRPr="00626226">
              <w:rPr>
                <w:sz w:val="20"/>
                <w:szCs w:val="20"/>
              </w:rPr>
              <w:t>способностей и интересов в разных видах</w:t>
            </w:r>
          </w:p>
          <w:p w:rsidR="001D78C2" w:rsidRPr="00626226" w:rsidRDefault="001D78C2" w:rsidP="009042F8">
            <w:pPr>
              <w:pStyle w:val="TableParagraph"/>
              <w:ind w:left="100" w:right="515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деятельности </w:t>
            </w:r>
            <w:r w:rsidRPr="00626226">
              <w:rPr>
                <w:sz w:val="20"/>
                <w:szCs w:val="20"/>
              </w:rPr>
              <w:t>независимо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от</w:t>
            </w:r>
          </w:p>
          <w:p w:rsidR="001D78C2" w:rsidRPr="00626226" w:rsidRDefault="001D78C2" w:rsidP="009042F8">
            <w:pPr>
              <w:pStyle w:val="TableParagraph"/>
              <w:ind w:left="100" w:right="126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места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проживания, </w:t>
            </w:r>
            <w:r w:rsidRPr="00626226">
              <w:rPr>
                <w:spacing w:val="-2"/>
                <w:sz w:val="20"/>
                <w:szCs w:val="20"/>
              </w:rPr>
              <w:t xml:space="preserve">материального </w:t>
            </w:r>
            <w:r w:rsidRPr="00626226">
              <w:rPr>
                <w:sz w:val="20"/>
                <w:szCs w:val="20"/>
              </w:rPr>
              <w:t>положения семьи</w:t>
            </w:r>
            <w:r w:rsidRPr="00626226">
              <w:rPr>
                <w:spacing w:val="40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и состояния </w:t>
            </w:r>
            <w:r w:rsidRPr="00626226">
              <w:rPr>
                <w:spacing w:val="-2"/>
                <w:sz w:val="20"/>
                <w:szCs w:val="20"/>
              </w:rPr>
              <w:t>здоровья;</w:t>
            </w:r>
          </w:p>
          <w:p w:rsidR="001D78C2" w:rsidRPr="00626226" w:rsidRDefault="001D78C2" w:rsidP="009042F8">
            <w:pPr>
              <w:pStyle w:val="TableParagraph"/>
              <w:ind w:left="100" w:right="456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Создание </w:t>
            </w:r>
            <w:r w:rsidRPr="00626226">
              <w:rPr>
                <w:sz w:val="20"/>
                <w:szCs w:val="20"/>
              </w:rPr>
              <w:t xml:space="preserve">условий для </w:t>
            </w:r>
            <w:r w:rsidRPr="00626226">
              <w:rPr>
                <w:spacing w:val="-2"/>
                <w:sz w:val="20"/>
                <w:szCs w:val="20"/>
              </w:rPr>
              <w:t xml:space="preserve">поддержки детской одаренности, развития способностей </w:t>
            </w:r>
            <w:r w:rsidRPr="00626226">
              <w:rPr>
                <w:sz w:val="20"/>
                <w:szCs w:val="20"/>
              </w:rPr>
              <w:t>детей</w:t>
            </w:r>
            <w:r w:rsidRPr="00626226">
              <w:rPr>
                <w:spacing w:val="-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в</w:t>
            </w:r>
            <w:r w:rsidRPr="00626226">
              <w:rPr>
                <w:spacing w:val="-5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сферах</w:t>
            </w:r>
          </w:p>
          <w:p w:rsidR="001D78C2" w:rsidRPr="00626226" w:rsidRDefault="001D78C2" w:rsidP="009042F8">
            <w:pPr>
              <w:pStyle w:val="TableParagraph"/>
              <w:ind w:left="100" w:right="492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образования, науки, </w:t>
            </w:r>
            <w:r w:rsidRPr="00626226">
              <w:rPr>
                <w:sz w:val="20"/>
                <w:szCs w:val="20"/>
              </w:rPr>
              <w:t xml:space="preserve">культуры и спорта, в том числе путем </w:t>
            </w:r>
            <w:r w:rsidRPr="00626226">
              <w:rPr>
                <w:spacing w:val="-2"/>
                <w:sz w:val="20"/>
                <w:szCs w:val="20"/>
              </w:rPr>
              <w:t xml:space="preserve">реализации государственн </w:t>
            </w:r>
            <w:r w:rsidRPr="00626226">
              <w:rPr>
                <w:spacing w:val="-4"/>
                <w:sz w:val="20"/>
                <w:szCs w:val="20"/>
              </w:rPr>
              <w:t>ых,</w:t>
            </w:r>
          </w:p>
          <w:p w:rsidR="001D78C2" w:rsidRPr="00626226" w:rsidRDefault="001D78C2" w:rsidP="009042F8">
            <w:pPr>
              <w:pStyle w:val="TableParagraph"/>
              <w:ind w:left="100" w:right="45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федеральных, региональных</w:t>
            </w:r>
            <w:r w:rsidRPr="00626226">
              <w:rPr>
                <w:spacing w:val="40"/>
                <w:sz w:val="20"/>
                <w:szCs w:val="20"/>
              </w:rPr>
              <w:t xml:space="preserve"> </w:t>
            </w:r>
            <w:r w:rsidRPr="00626226">
              <w:rPr>
                <w:spacing w:val="-10"/>
                <w:sz w:val="20"/>
                <w:szCs w:val="20"/>
              </w:rPr>
              <w:t>и</w:t>
            </w:r>
            <w:r w:rsidRPr="00626226">
              <w:rPr>
                <w:spacing w:val="80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 xml:space="preserve">муниципальн </w:t>
            </w:r>
            <w:r w:rsidRPr="00626226">
              <w:rPr>
                <w:sz w:val="20"/>
                <w:szCs w:val="20"/>
              </w:rPr>
              <w:t xml:space="preserve">ых целевых </w:t>
            </w:r>
            <w:r w:rsidRPr="00626226">
              <w:rPr>
                <w:spacing w:val="-2"/>
                <w:sz w:val="20"/>
                <w:szCs w:val="20"/>
              </w:rPr>
              <w:t xml:space="preserve">программ; </w:t>
            </w:r>
            <w:r w:rsidRPr="00626226">
              <w:rPr>
                <w:sz w:val="20"/>
                <w:szCs w:val="20"/>
              </w:rPr>
              <w:t>Утверждение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в детской среде </w:t>
            </w:r>
            <w:r w:rsidRPr="00626226">
              <w:rPr>
                <w:spacing w:val="-2"/>
                <w:sz w:val="20"/>
                <w:szCs w:val="20"/>
              </w:rPr>
              <w:t>позитивных моделей</w:t>
            </w:r>
          </w:p>
          <w:p w:rsidR="001D78C2" w:rsidRPr="00626226" w:rsidRDefault="001D78C2" w:rsidP="009042F8">
            <w:pPr>
              <w:pStyle w:val="TableParagraph"/>
              <w:ind w:left="100" w:right="226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 xml:space="preserve">поведения как нормы, </w:t>
            </w:r>
            <w:r w:rsidRPr="00626226">
              <w:rPr>
                <w:sz w:val="20"/>
                <w:szCs w:val="20"/>
              </w:rPr>
              <w:lastRenderedPageBreak/>
              <w:t xml:space="preserve">развитие </w:t>
            </w:r>
            <w:r w:rsidRPr="00626226">
              <w:rPr>
                <w:spacing w:val="-2"/>
                <w:sz w:val="20"/>
                <w:szCs w:val="20"/>
              </w:rPr>
              <w:t xml:space="preserve">эмпатии; </w:t>
            </w:r>
            <w:r w:rsidRPr="00626226">
              <w:rPr>
                <w:sz w:val="20"/>
                <w:szCs w:val="20"/>
              </w:rPr>
              <w:t>Снижение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уровня </w:t>
            </w:r>
            <w:r w:rsidRPr="00626226">
              <w:rPr>
                <w:spacing w:val="-2"/>
                <w:sz w:val="20"/>
                <w:szCs w:val="20"/>
              </w:rPr>
              <w:t>негативных социальных явлений;</w:t>
            </w:r>
            <w:r w:rsidRPr="00626226">
              <w:rPr>
                <w:spacing w:val="40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развитие и</w:t>
            </w:r>
          </w:p>
          <w:p w:rsidR="001D78C2" w:rsidRPr="00626226" w:rsidRDefault="001D78C2" w:rsidP="009042F8">
            <w:pPr>
              <w:pStyle w:val="TableParagraph"/>
              <w:ind w:left="100" w:right="18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поддержку социально</w:t>
            </w:r>
          </w:p>
          <w:p w:rsidR="001D78C2" w:rsidRPr="00626226" w:rsidRDefault="001D78C2" w:rsidP="009042F8">
            <w:pPr>
              <w:pStyle w:val="TableParagraph"/>
              <w:spacing w:line="218" w:lineRule="exact"/>
              <w:ind w:left="100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значимых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детских,</w:t>
            </w:r>
            <w:r w:rsidRPr="00626226">
              <w:rPr>
                <w:spacing w:val="-2"/>
                <w:sz w:val="20"/>
                <w:szCs w:val="20"/>
              </w:rPr>
              <w:t xml:space="preserve"> родительских</w:t>
            </w:r>
          </w:p>
          <w:p w:rsidR="001D78C2" w:rsidRPr="00626226" w:rsidRDefault="001D78C2" w:rsidP="009042F8">
            <w:pPr>
              <w:pStyle w:val="TableParagraph"/>
              <w:ind w:left="100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инициатив,</w:t>
            </w:r>
          </w:p>
          <w:p w:rsidR="001D78C2" w:rsidRPr="00626226" w:rsidRDefault="001D78C2" w:rsidP="009042F8">
            <w:pPr>
              <w:pStyle w:val="TableParagraph"/>
              <w:spacing w:before="1"/>
              <w:ind w:left="100" w:right="18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деятельности детских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>общественных объединений</w:t>
            </w:r>
          </w:p>
        </w:tc>
        <w:tc>
          <w:tcPr>
            <w:tcW w:w="31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2024-2028</w:t>
            </w:r>
          </w:p>
        </w:tc>
        <w:tc>
          <w:tcPr>
            <w:tcW w:w="482" w:type="pct"/>
          </w:tcPr>
          <w:p w:rsidR="001D78C2" w:rsidRPr="00626226" w:rsidRDefault="001D78C2" w:rsidP="009042F8">
            <w:pPr>
              <w:pStyle w:val="TableParagraph"/>
              <w:ind w:left="102" w:right="227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 xml:space="preserve">1. Развивать </w:t>
            </w:r>
            <w:r w:rsidRPr="00626226">
              <w:rPr>
                <w:spacing w:val="-2"/>
                <w:sz w:val="20"/>
                <w:szCs w:val="20"/>
              </w:rPr>
              <w:t xml:space="preserve">художественно- творческие </w:t>
            </w:r>
            <w:r w:rsidRPr="00626226">
              <w:rPr>
                <w:sz w:val="20"/>
                <w:szCs w:val="20"/>
              </w:rPr>
              <w:t xml:space="preserve">способности у </w:t>
            </w:r>
            <w:r w:rsidRPr="00626226">
              <w:rPr>
                <w:spacing w:val="-2"/>
                <w:sz w:val="20"/>
                <w:szCs w:val="20"/>
              </w:rPr>
              <w:t>детей; 2.Способствовать развитию</w:t>
            </w:r>
          </w:p>
          <w:p w:rsidR="001D78C2" w:rsidRPr="00626226" w:rsidRDefault="001D78C2" w:rsidP="009042F8">
            <w:pPr>
              <w:pStyle w:val="TableParagraph"/>
              <w:ind w:left="102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творческого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потенциала у обучающихся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и </w:t>
            </w:r>
            <w:r w:rsidRPr="00626226">
              <w:rPr>
                <w:spacing w:val="-2"/>
                <w:sz w:val="20"/>
                <w:szCs w:val="20"/>
              </w:rPr>
              <w:t xml:space="preserve">создавать необходимые </w:t>
            </w:r>
            <w:r w:rsidRPr="00626226">
              <w:rPr>
                <w:sz w:val="20"/>
                <w:szCs w:val="20"/>
              </w:rPr>
              <w:t xml:space="preserve">условия для </w:t>
            </w:r>
            <w:r w:rsidRPr="00626226">
              <w:rPr>
                <w:spacing w:val="-2"/>
                <w:sz w:val="20"/>
                <w:szCs w:val="20"/>
              </w:rPr>
              <w:t>активизации</w:t>
            </w:r>
          </w:p>
          <w:p w:rsidR="001D78C2" w:rsidRPr="00626226" w:rsidRDefault="001D78C2" w:rsidP="009042F8">
            <w:pPr>
              <w:pStyle w:val="TableParagraph"/>
              <w:ind w:left="102" w:right="230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познавательной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и </w:t>
            </w:r>
            <w:r w:rsidRPr="00626226">
              <w:rPr>
                <w:spacing w:val="-2"/>
                <w:sz w:val="20"/>
                <w:szCs w:val="20"/>
              </w:rPr>
              <w:t>творческой</w:t>
            </w:r>
          </w:p>
          <w:p w:rsidR="001D78C2" w:rsidRPr="00626226" w:rsidRDefault="001D78C2" w:rsidP="009042F8">
            <w:pPr>
              <w:pStyle w:val="TableParagraph"/>
              <w:ind w:left="102" w:right="53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деятельности учащихся; Формировать эстетическое </w:t>
            </w:r>
            <w:r w:rsidRPr="00626226">
              <w:rPr>
                <w:sz w:val="20"/>
                <w:szCs w:val="20"/>
              </w:rPr>
              <w:t xml:space="preserve">отношение к предметам и </w:t>
            </w:r>
            <w:r w:rsidRPr="00626226">
              <w:rPr>
                <w:spacing w:val="-2"/>
                <w:sz w:val="20"/>
                <w:szCs w:val="20"/>
              </w:rPr>
              <w:t xml:space="preserve">явлениям </w:t>
            </w:r>
            <w:r w:rsidRPr="00626226">
              <w:rPr>
                <w:spacing w:val="-2"/>
                <w:sz w:val="20"/>
                <w:szCs w:val="20"/>
              </w:rPr>
              <w:lastRenderedPageBreak/>
              <w:t xml:space="preserve">окружающего </w:t>
            </w:r>
            <w:r w:rsidRPr="00626226">
              <w:rPr>
                <w:spacing w:val="-4"/>
                <w:sz w:val="20"/>
                <w:szCs w:val="20"/>
              </w:rPr>
              <w:t>мира;</w:t>
            </w:r>
          </w:p>
          <w:p w:rsidR="001D78C2" w:rsidRPr="00626226" w:rsidRDefault="001D78C2" w:rsidP="009042F8">
            <w:pPr>
              <w:pStyle w:val="TableParagraph"/>
              <w:spacing w:line="229" w:lineRule="exact"/>
              <w:ind w:left="102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Воспитывать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самостоятельность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и активность</w:t>
            </w:r>
          </w:p>
        </w:tc>
        <w:tc>
          <w:tcPr>
            <w:tcW w:w="327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</w:tcPr>
          <w:p w:rsidR="001D78C2" w:rsidRPr="00626226" w:rsidRDefault="001D78C2" w:rsidP="009042F8">
            <w:pPr>
              <w:pStyle w:val="TableParagraph"/>
              <w:ind w:left="100" w:right="435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Создать условия для функционирования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школы полного дня, включая организацию внеурочной деятельности и</w:t>
            </w:r>
          </w:p>
          <w:p w:rsidR="001D78C2" w:rsidRPr="00626226" w:rsidRDefault="001D78C2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>дополнительного</w:t>
            </w:r>
            <w:r w:rsidRPr="00626226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>образования</w:t>
            </w:r>
          </w:p>
        </w:tc>
        <w:tc>
          <w:tcPr>
            <w:tcW w:w="321" w:type="pct"/>
          </w:tcPr>
          <w:p w:rsidR="001D78C2" w:rsidRPr="00626226" w:rsidRDefault="001D78C2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D78C2" w:rsidRPr="00626226" w:rsidTr="009042F8">
        <w:trPr>
          <w:trHeight w:val="495"/>
        </w:trPr>
        <w:tc>
          <w:tcPr>
            <w:tcW w:w="179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0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Профориентация</w:t>
            </w:r>
          </w:p>
        </w:tc>
        <w:tc>
          <w:tcPr>
            <w:tcW w:w="40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«Расширение  образовательного пространства  школы как средство социализации обучающихся»</w:t>
            </w:r>
          </w:p>
        </w:tc>
        <w:tc>
          <w:tcPr>
            <w:tcW w:w="537" w:type="pct"/>
          </w:tcPr>
          <w:p w:rsidR="001D78C2" w:rsidRPr="00626226" w:rsidRDefault="001D78C2" w:rsidP="009042F8">
            <w:pPr>
              <w:pStyle w:val="TableParagraph"/>
              <w:ind w:left="102" w:right="19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1.Систематизация </w:t>
            </w:r>
            <w:r w:rsidRPr="00626226">
              <w:rPr>
                <w:spacing w:val="-10"/>
                <w:sz w:val="20"/>
                <w:szCs w:val="20"/>
              </w:rPr>
              <w:t>и</w:t>
            </w:r>
          </w:p>
          <w:p w:rsidR="001D78C2" w:rsidRPr="00626226" w:rsidRDefault="001D78C2" w:rsidP="009042F8">
            <w:pPr>
              <w:pStyle w:val="TableParagraph"/>
              <w:ind w:left="102" w:right="120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совершенствовани </w:t>
            </w:r>
            <w:r w:rsidRPr="00626226">
              <w:rPr>
                <w:sz w:val="20"/>
                <w:szCs w:val="20"/>
              </w:rPr>
              <w:t xml:space="preserve">е существующих </w:t>
            </w:r>
            <w:r w:rsidRPr="00626226">
              <w:rPr>
                <w:spacing w:val="-2"/>
                <w:sz w:val="20"/>
                <w:szCs w:val="20"/>
              </w:rPr>
              <w:t xml:space="preserve">практик </w:t>
            </w:r>
            <w:r w:rsidRPr="00626226">
              <w:rPr>
                <w:sz w:val="20"/>
                <w:szCs w:val="20"/>
              </w:rPr>
              <w:t>профориентации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с </w:t>
            </w:r>
            <w:r w:rsidRPr="00626226">
              <w:rPr>
                <w:spacing w:val="-2"/>
                <w:sz w:val="20"/>
                <w:szCs w:val="20"/>
              </w:rPr>
              <w:t>применением</w:t>
            </w:r>
          </w:p>
          <w:p w:rsidR="001D78C2" w:rsidRPr="00626226" w:rsidRDefault="001D78C2" w:rsidP="009042F8">
            <w:pPr>
              <w:pStyle w:val="TableParagraph"/>
              <w:ind w:left="103" w:right="9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массовых цифровых инструментов, 2.Активное</w:t>
            </w:r>
          </w:p>
          <w:p w:rsidR="001D78C2" w:rsidRPr="00626226" w:rsidRDefault="001D78C2" w:rsidP="009042F8">
            <w:pPr>
              <w:pStyle w:val="TableParagraph"/>
              <w:ind w:left="103" w:right="406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включение </w:t>
            </w:r>
            <w:r w:rsidRPr="00626226">
              <w:rPr>
                <w:sz w:val="20"/>
                <w:szCs w:val="20"/>
              </w:rPr>
              <w:t>обучающихся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в </w:t>
            </w:r>
            <w:r w:rsidRPr="00626226">
              <w:rPr>
                <w:spacing w:val="-2"/>
                <w:sz w:val="20"/>
                <w:szCs w:val="20"/>
              </w:rPr>
              <w:t>процесс</w:t>
            </w:r>
          </w:p>
          <w:p w:rsidR="001D78C2" w:rsidRPr="00626226" w:rsidRDefault="001D78C2" w:rsidP="009042F8">
            <w:pPr>
              <w:pStyle w:val="TableParagraph"/>
              <w:ind w:left="103" w:right="19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самоопределения </w:t>
            </w:r>
            <w:r w:rsidRPr="00626226">
              <w:rPr>
                <w:sz w:val="20"/>
                <w:szCs w:val="20"/>
              </w:rPr>
              <w:t xml:space="preserve">на основе </w:t>
            </w:r>
            <w:r w:rsidRPr="00626226">
              <w:rPr>
                <w:spacing w:val="-2"/>
                <w:sz w:val="20"/>
                <w:szCs w:val="20"/>
              </w:rPr>
              <w:t xml:space="preserve">неоднократных профессиональны </w:t>
            </w:r>
            <w:r w:rsidRPr="00626226">
              <w:rPr>
                <w:sz w:val="20"/>
                <w:szCs w:val="20"/>
              </w:rPr>
              <w:t xml:space="preserve">х проб, </w:t>
            </w:r>
            <w:r w:rsidRPr="00626226">
              <w:rPr>
                <w:spacing w:val="-2"/>
                <w:sz w:val="20"/>
                <w:szCs w:val="20"/>
              </w:rPr>
              <w:t>3.Накопление цифрового портфолио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обучающегося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pacing w:val="-10"/>
                <w:sz w:val="20"/>
                <w:szCs w:val="20"/>
              </w:rPr>
              <w:t xml:space="preserve">и </w:t>
            </w:r>
            <w:r w:rsidRPr="00626226">
              <w:rPr>
                <w:spacing w:val="-2"/>
                <w:sz w:val="20"/>
                <w:szCs w:val="20"/>
              </w:rPr>
              <w:t xml:space="preserve">выработка </w:t>
            </w:r>
            <w:r w:rsidRPr="00626226">
              <w:rPr>
                <w:sz w:val="20"/>
                <w:szCs w:val="20"/>
              </w:rPr>
              <w:t xml:space="preserve">рекомендаций по </w:t>
            </w:r>
            <w:r w:rsidRPr="00626226">
              <w:rPr>
                <w:spacing w:val="-2"/>
                <w:sz w:val="20"/>
                <w:szCs w:val="20"/>
              </w:rPr>
              <w:t>построению индивидуальн</w:t>
            </w:r>
            <w:r w:rsidRPr="00626226">
              <w:rPr>
                <w:spacing w:val="-2"/>
                <w:sz w:val="20"/>
                <w:szCs w:val="20"/>
              </w:rPr>
              <w:lastRenderedPageBreak/>
              <w:t xml:space="preserve">ого </w:t>
            </w:r>
            <w:r w:rsidRPr="00626226">
              <w:rPr>
                <w:sz w:val="20"/>
                <w:szCs w:val="20"/>
              </w:rPr>
              <w:t>учебного</w:t>
            </w:r>
            <w:r w:rsidRPr="00626226">
              <w:rPr>
                <w:spacing w:val="-10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плана,</w:t>
            </w:r>
            <w:r w:rsidRPr="00626226">
              <w:rPr>
                <w:spacing w:val="-10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в соответствии с </w:t>
            </w:r>
            <w:r w:rsidRPr="00626226">
              <w:rPr>
                <w:spacing w:val="-2"/>
                <w:sz w:val="20"/>
                <w:szCs w:val="20"/>
              </w:rPr>
              <w:t>выбранными профессиональны</w:t>
            </w:r>
          </w:p>
          <w:p w:rsidR="001D78C2" w:rsidRPr="00626226" w:rsidRDefault="001D78C2" w:rsidP="009042F8">
            <w:pPr>
              <w:pStyle w:val="TableParagraph"/>
              <w:ind w:left="102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ми</w:t>
            </w:r>
            <w:r w:rsidRPr="00626226">
              <w:rPr>
                <w:spacing w:val="-3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компетенциями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итогам</w:t>
            </w:r>
            <w:r w:rsidRPr="0062622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участия в проекте</w:t>
            </w:r>
          </w:p>
        </w:tc>
        <w:tc>
          <w:tcPr>
            <w:tcW w:w="987" w:type="pct"/>
          </w:tcPr>
          <w:p w:rsidR="001D78C2" w:rsidRPr="00626226" w:rsidRDefault="001D78C2" w:rsidP="009042F8">
            <w:pPr>
              <w:pStyle w:val="TableParagraph"/>
              <w:ind w:left="100" w:right="113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lastRenderedPageBreak/>
              <w:t xml:space="preserve">Профессиональная </w:t>
            </w:r>
            <w:r w:rsidRPr="00626226">
              <w:rPr>
                <w:sz w:val="20"/>
                <w:szCs w:val="20"/>
              </w:rPr>
              <w:t xml:space="preserve">проба является </w:t>
            </w:r>
            <w:r w:rsidRPr="00626226">
              <w:rPr>
                <w:spacing w:val="-2"/>
                <w:sz w:val="20"/>
                <w:szCs w:val="20"/>
              </w:rPr>
              <w:t xml:space="preserve">средством актуализации профессиональног </w:t>
            </w:r>
            <w:r w:rsidRPr="00626226">
              <w:rPr>
                <w:sz w:val="20"/>
                <w:szCs w:val="20"/>
              </w:rPr>
              <w:t>о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самоопределения и активизации </w:t>
            </w:r>
            <w:r w:rsidRPr="00626226">
              <w:rPr>
                <w:spacing w:val="-2"/>
                <w:sz w:val="20"/>
                <w:szCs w:val="20"/>
              </w:rPr>
              <w:t xml:space="preserve">творческого потенциала личности </w:t>
            </w:r>
            <w:r w:rsidRPr="00626226">
              <w:rPr>
                <w:sz w:val="20"/>
                <w:szCs w:val="20"/>
              </w:rPr>
              <w:t xml:space="preserve">школьника. Такой </w:t>
            </w:r>
            <w:r w:rsidRPr="00626226">
              <w:rPr>
                <w:spacing w:val="-2"/>
                <w:sz w:val="20"/>
                <w:szCs w:val="20"/>
              </w:rPr>
              <w:t xml:space="preserve">подход </w:t>
            </w:r>
            <w:r w:rsidRPr="00626226">
              <w:rPr>
                <w:sz w:val="20"/>
                <w:szCs w:val="20"/>
              </w:rPr>
              <w:t xml:space="preserve">ориентирован на </w:t>
            </w:r>
            <w:r w:rsidRPr="00626226">
              <w:rPr>
                <w:spacing w:val="-2"/>
                <w:sz w:val="20"/>
                <w:szCs w:val="20"/>
              </w:rPr>
              <w:t>расширение</w:t>
            </w:r>
            <w:r w:rsidRPr="00626226">
              <w:rPr>
                <w:spacing w:val="40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границ</w:t>
            </w:r>
          </w:p>
          <w:p w:rsidR="001D78C2" w:rsidRPr="00626226" w:rsidRDefault="001D78C2" w:rsidP="009042F8">
            <w:pPr>
              <w:pStyle w:val="TableParagraph"/>
              <w:ind w:left="100" w:right="20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возможностей традиционного трудового </w:t>
            </w:r>
            <w:r w:rsidRPr="00626226">
              <w:rPr>
                <w:sz w:val="20"/>
                <w:szCs w:val="20"/>
              </w:rPr>
              <w:t xml:space="preserve">обучения в </w:t>
            </w:r>
            <w:r w:rsidRPr="00626226">
              <w:rPr>
                <w:spacing w:val="-2"/>
                <w:sz w:val="20"/>
                <w:szCs w:val="20"/>
              </w:rPr>
              <w:t xml:space="preserve">приобретении </w:t>
            </w:r>
            <w:r w:rsidRPr="00626226">
              <w:rPr>
                <w:sz w:val="20"/>
                <w:szCs w:val="20"/>
              </w:rPr>
              <w:t>учащимися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опыта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pacing w:val="-2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314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482" w:type="pct"/>
          </w:tcPr>
          <w:p w:rsidR="001D78C2" w:rsidRPr="00626226" w:rsidRDefault="001D78C2" w:rsidP="009042F8">
            <w:pPr>
              <w:pStyle w:val="TableParagraph"/>
              <w:ind w:left="102" w:right="19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1.Систематизация </w:t>
            </w:r>
            <w:r w:rsidRPr="00626226">
              <w:rPr>
                <w:spacing w:val="-10"/>
                <w:sz w:val="20"/>
                <w:szCs w:val="20"/>
              </w:rPr>
              <w:t>и</w:t>
            </w:r>
          </w:p>
          <w:p w:rsidR="001D78C2" w:rsidRPr="00626226" w:rsidRDefault="001D78C2" w:rsidP="009042F8">
            <w:pPr>
              <w:pStyle w:val="TableParagraph"/>
              <w:ind w:left="102" w:right="120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совершенствовани </w:t>
            </w:r>
            <w:r w:rsidRPr="00626226">
              <w:rPr>
                <w:sz w:val="20"/>
                <w:szCs w:val="20"/>
              </w:rPr>
              <w:t xml:space="preserve">е существующих </w:t>
            </w:r>
            <w:r w:rsidRPr="00626226">
              <w:rPr>
                <w:spacing w:val="-2"/>
                <w:sz w:val="20"/>
                <w:szCs w:val="20"/>
              </w:rPr>
              <w:t xml:space="preserve">практик </w:t>
            </w:r>
            <w:r w:rsidRPr="00626226">
              <w:rPr>
                <w:sz w:val="20"/>
                <w:szCs w:val="20"/>
              </w:rPr>
              <w:t>профориентации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с </w:t>
            </w:r>
            <w:r w:rsidRPr="00626226">
              <w:rPr>
                <w:spacing w:val="-2"/>
                <w:sz w:val="20"/>
                <w:szCs w:val="20"/>
              </w:rPr>
              <w:t>применением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>массовых цифровых инструментов, 2.Активное</w:t>
            </w:r>
          </w:p>
          <w:p w:rsidR="001D78C2" w:rsidRPr="00626226" w:rsidRDefault="001D78C2" w:rsidP="009042F8">
            <w:pPr>
              <w:pStyle w:val="TableParagraph"/>
              <w:ind w:left="102" w:right="40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включение </w:t>
            </w:r>
            <w:r w:rsidRPr="00626226">
              <w:rPr>
                <w:sz w:val="20"/>
                <w:szCs w:val="20"/>
              </w:rPr>
              <w:t>обучающихся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в </w:t>
            </w:r>
            <w:r w:rsidRPr="00626226">
              <w:rPr>
                <w:spacing w:val="-2"/>
                <w:sz w:val="20"/>
                <w:szCs w:val="20"/>
              </w:rPr>
              <w:t>процесс</w:t>
            </w:r>
          </w:p>
          <w:p w:rsidR="001D78C2" w:rsidRPr="00626226" w:rsidRDefault="001D78C2" w:rsidP="009042F8">
            <w:pPr>
              <w:pStyle w:val="TableParagraph"/>
              <w:ind w:left="102" w:right="197"/>
              <w:rPr>
                <w:sz w:val="20"/>
                <w:szCs w:val="20"/>
              </w:rPr>
            </w:pPr>
            <w:r w:rsidRPr="00626226">
              <w:rPr>
                <w:spacing w:val="-2"/>
                <w:sz w:val="20"/>
                <w:szCs w:val="20"/>
              </w:rPr>
              <w:t xml:space="preserve">самоопределения </w:t>
            </w:r>
            <w:r w:rsidRPr="00626226">
              <w:rPr>
                <w:sz w:val="20"/>
                <w:szCs w:val="20"/>
              </w:rPr>
              <w:t xml:space="preserve">на основе </w:t>
            </w:r>
            <w:r w:rsidRPr="00626226">
              <w:rPr>
                <w:spacing w:val="-2"/>
                <w:sz w:val="20"/>
                <w:szCs w:val="20"/>
              </w:rPr>
              <w:t xml:space="preserve">неоднократных профессиональны </w:t>
            </w:r>
            <w:r w:rsidRPr="00626226">
              <w:rPr>
                <w:sz w:val="20"/>
                <w:szCs w:val="20"/>
              </w:rPr>
              <w:t xml:space="preserve">х проб, </w:t>
            </w:r>
            <w:r w:rsidRPr="00626226">
              <w:rPr>
                <w:spacing w:val="-2"/>
                <w:sz w:val="20"/>
                <w:szCs w:val="20"/>
              </w:rPr>
              <w:t xml:space="preserve">3.Накопление цифрового </w:t>
            </w:r>
            <w:r w:rsidRPr="00626226">
              <w:rPr>
                <w:spacing w:val="-2"/>
                <w:sz w:val="20"/>
                <w:szCs w:val="20"/>
              </w:rPr>
              <w:lastRenderedPageBreak/>
              <w:t>портфолио</w:t>
            </w:r>
          </w:p>
          <w:p w:rsidR="001D78C2" w:rsidRPr="00626226" w:rsidRDefault="001D78C2" w:rsidP="009042F8">
            <w:pPr>
              <w:pStyle w:val="TableParagraph"/>
              <w:ind w:left="102" w:right="98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обучающегося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pacing w:val="-10"/>
                <w:sz w:val="20"/>
                <w:szCs w:val="20"/>
              </w:rPr>
              <w:t xml:space="preserve">и </w:t>
            </w:r>
            <w:r w:rsidRPr="00626226">
              <w:rPr>
                <w:spacing w:val="-2"/>
                <w:sz w:val="20"/>
                <w:szCs w:val="20"/>
              </w:rPr>
              <w:t xml:space="preserve">выработка </w:t>
            </w:r>
            <w:r w:rsidRPr="00626226">
              <w:rPr>
                <w:sz w:val="20"/>
                <w:szCs w:val="20"/>
              </w:rPr>
              <w:t xml:space="preserve">рекомендаций по </w:t>
            </w:r>
            <w:r w:rsidRPr="00626226">
              <w:rPr>
                <w:spacing w:val="-2"/>
                <w:sz w:val="20"/>
                <w:szCs w:val="20"/>
              </w:rPr>
              <w:t xml:space="preserve">построению индивидуального </w:t>
            </w:r>
            <w:r w:rsidRPr="00626226">
              <w:rPr>
                <w:sz w:val="20"/>
                <w:szCs w:val="20"/>
              </w:rPr>
              <w:t>учебного</w:t>
            </w:r>
            <w:r w:rsidRPr="00626226">
              <w:rPr>
                <w:spacing w:val="-10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плана,</w:t>
            </w:r>
            <w:r w:rsidRPr="00626226">
              <w:rPr>
                <w:spacing w:val="-10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 xml:space="preserve">в соответствии с </w:t>
            </w:r>
            <w:r w:rsidRPr="00626226">
              <w:rPr>
                <w:spacing w:val="-2"/>
                <w:sz w:val="20"/>
                <w:szCs w:val="20"/>
              </w:rPr>
              <w:t>выбранными профессиональны</w:t>
            </w:r>
          </w:p>
          <w:p w:rsidR="001D78C2" w:rsidRPr="00626226" w:rsidRDefault="001D78C2" w:rsidP="009042F8">
            <w:pPr>
              <w:pStyle w:val="TableParagraph"/>
              <w:ind w:left="102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ми</w:t>
            </w:r>
            <w:r w:rsidRPr="00626226">
              <w:rPr>
                <w:spacing w:val="-3"/>
                <w:sz w:val="20"/>
                <w:szCs w:val="20"/>
              </w:rPr>
              <w:t xml:space="preserve"> </w:t>
            </w:r>
            <w:r w:rsidRPr="00626226">
              <w:rPr>
                <w:spacing w:val="-2"/>
                <w:sz w:val="20"/>
                <w:szCs w:val="20"/>
              </w:rPr>
              <w:t>компетенциями</w:t>
            </w:r>
          </w:p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итогам</w:t>
            </w:r>
            <w:r w:rsidRPr="0062622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участия в проекте</w:t>
            </w:r>
          </w:p>
        </w:tc>
        <w:tc>
          <w:tcPr>
            <w:tcW w:w="327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</w:tcPr>
          <w:p w:rsidR="001D78C2" w:rsidRPr="00626226" w:rsidRDefault="001D78C2" w:rsidP="009042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</w:tcPr>
          <w:p w:rsidR="001D78C2" w:rsidRPr="00626226" w:rsidRDefault="001D78C2" w:rsidP="009042F8">
            <w:pPr>
              <w:pStyle w:val="TableParagraph"/>
              <w:ind w:left="100" w:right="54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Разработать и внедрить профориентационные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блоки,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в учебные предметы, оборудовать тематические</w:t>
            </w:r>
          </w:p>
          <w:p w:rsidR="001D78C2" w:rsidRPr="00626226" w:rsidRDefault="001D78C2" w:rsidP="009042F8">
            <w:pPr>
              <w:pStyle w:val="TableParagraph"/>
              <w:ind w:left="100" w:right="54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классы, обеспечить и организовать участие школьников в ежегодной многоуровневой онлайн- диагностике на платформе bvbinfo.ru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в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рамках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проекта</w:t>
            </w:r>
          </w:p>
          <w:p w:rsidR="001D78C2" w:rsidRPr="00626226" w:rsidRDefault="001D78C2" w:rsidP="009042F8">
            <w:pPr>
              <w:pStyle w:val="TableParagraph"/>
              <w:spacing w:line="229" w:lineRule="exact"/>
              <w:ind w:left="100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«Билет</w:t>
            </w:r>
            <w:r w:rsidRPr="00626226">
              <w:rPr>
                <w:spacing w:val="-7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в</w:t>
            </w:r>
            <w:r w:rsidRPr="00626226">
              <w:rPr>
                <w:spacing w:val="-4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будущее»</w:t>
            </w:r>
            <w:r w:rsidRPr="00626226">
              <w:rPr>
                <w:spacing w:val="-9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6-</w:t>
            </w:r>
            <w:r w:rsidRPr="00626226">
              <w:rPr>
                <w:spacing w:val="-5"/>
                <w:sz w:val="20"/>
                <w:szCs w:val="20"/>
              </w:rPr>
              <w:t>11</w:t>
            </w:r>
          </w:p>
          <w:p w:rsidR="001D78C2" w:rsidRPr="00626226" w:rsidRDefault="001D78C2" w:rsidP="009042F8">
            <w:pPr>
              <w:pStyle w:val="TableParagraph"/>
              <w:ind w:left="100" w:right="54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классы,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организовать</w:t>
            </w:r>
            <w:r w:rsidRPr="00626226">
              <w:rPr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участие обучающихся в фестивале профессий в рамках проекта</w:t>
            </w:r>
          </w:p>
          <w:p w:rsidR="001D78C2" w:rsidRPr="00626226" w:rsidRDefault="001D78C2" w:rsidP="009042F8">
            <w:pPr>
              <w:pStyle w:val="TableParagraph"/>
              <w:ind w:left="100" w:right="54"/>
              <w:rPr>
                <w:sz w:val="20"/>
                <w:szCs w:val="20"/>
              </w:rPr>
            </w:pPr>
            <w:r w:rsidRPr="00626226">
              <w:rPr>
                <w:sz w:val="20"/>
                <w:szCs w:val="20"/>
              </w:rPr>
              <w:t>«Билет</w:t>
            </w:r>
            <w:r w:rsidRPr="00626226">
              <w:rPr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в</w:t>
            </w:r>
            <w:r w:rsidRPr="00626226">
              <w:rPr>
                <w:spacing w:val="-10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будущее»,</w:t>
            </w:r>
            <w:r w:rsidRPr="00626226">
              <w:rPr>
                <w:spacing w:val="-10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участие</w:t>
            </w:r>
            <w:r w:rsidRPr="00626226">
              <w:rPr>
                <w:spacing w:val="-9"/>
                <w:sz w:val="20"/>
                <w:szCs w:val="20"/>
              </w:rPr>
              <w:t xml:space="preserve"> </w:t>
            </w:r>
            <w:r w:rsidRPr="00626226">
              <w:rPr>
                <w:sz w:val="20"/>
                <w:szCs w:val="20"/>
              </w:rPr>
              <w:t>в техноотрядах, профильной</w:t>
            </w:r>
          </w:p>
          <w:p w:rsidR="001D78C2" w:rsidRPr="00626226" w:rsidRDefault="001D78C2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226">
              <w:rPr>
                <w:rFonts w:ascii="Times New Roman" w:hAnsi="Times New Roman"/>
                <w:sz w:val="20"/>
                <w:szCs w:val="20"/>
              </w:rPr>
              <w:t>смене,</w:t>
            </w:r>
            <w:r w:rsidRPr="006262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внедрить</w:t>
            </w:r>
            <w:r w:rsidRPr="0062622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26226">
              <w:rPr>
                <w:rFonts w:ascii="Times New Roman" w:hAnsi="Times New Roman"/>
                <w:sz w:val="20"/>
                <w:szCs w:val="20"/>
              </w:rPr>
              <w:t>профильные элективные курсы</w:t>
            </w:r>
          </w:p>
        </w:tc>
        <w:tc>
          <w:tcPr>
            <w:tcW w:w="321" w:type="pct"/>
          </w:tcPr>
          <w:p w:rsidR="001D78C2" w:rsidRPr="00626226" w:rsidRDefault="001D78C2" w:rsidP="009042F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D78C2" w:rsidRPr="001D78C2" w:rsidRDefault="001D78C2" w:rsidP="001D78C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headerReference w:type="default" r:id="rId11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Ожидаемые результаты реализации Программы развития (повышение, сохранение уровня)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C7" w:rsidRPr="00A314D7" w:rsidRDefault="003F3FC7" w:rsidP="003F3FC7">
      <w:pPr>
        <w:pStyle w:val="a4"/>
        <w:numPr>
          <w:ilvl w:val="0"/>
          <w:numId w:val="10"/>
        </w:numPr>
        <w:jc w:val="both"/>
      </w:pPr>
      <w:r w:rsidRPr="00A314D7">
        <w:rPr>
          <w:rStyle w:val="25"/>
          <w:rFonts w:eastAsia="Calibri"/>
        </w:rPr>
        <w:t>Обеспечение 100% обучающихся доступным качественным образованием в соответствии с требованиями федерального государственного образовательного стандарта.</w:t>
      </w:r>
    </w:p>
    <w:p w:rsidR="003F3FC7" w:rsidRPr="00A314D7" w:rsidRDefault="003F3FC7" w:rsidP="003F3FC7">
      <w:pPr>
        <w:pStyle w:val="a4"/>
        <w:numPr>
          <w:ilvl w:val="0"/>
          <w:numId w:val="10"/>
        </w:numPr>
        <w:jc w:val="both"/>
      </w:pPr>
      <w:r w:rsidRPr="00A314D7">
        <w:rPr>
          <w:rStyle w:val="25"/>
          <w:rFonts w:eastAsia="Calibri"/>
        </w:rPr>
        <w:t>Расширение образовательных возможностей для получения мультипрофильного образования (5-6 классы - классы с предметной направленностью; 7-9 классы - пр</w:t>
      </w:r>
      <w:r>
        <w:rPr>
          <w:rStyle w:val="25"/>
          <w:rFonts w:eastAsia="Calibri"/>
        </w:rPr>
        <w:t>едпрофильная подготовка</w:t>
      </w:r>
      <w:r w:rsidRPr="00A314D7">
        <w:rPr>
          <w:rStyle w:val="25"/>
          <w:rFonts w:eastAsia="Calibri"/>
        </w:rPr>
        <w:t>), вариативность образовательных программ общего и дополнительного образования.</w:t>
      </w:r>
    </w:p>
    <w:p w:rsidR="003F3FC7" w:rsidRPr="00A314D7" w:rsidRDefault="003F3FC7" w:rsidP="003F3FC7">
      <w:pPr>
        <w:pStyle w:val="a4"/>
        <w:numPr>
          <w:ilvl w:val="0"/>
          <w:numId w:val="10"/>
        </w:numPr>
        <w:jc w:val="both"/>
      </w:pPr>
      <w:r w:rsidRPr="00A314D7">
        <w:rPr>
          <w:rStyle w:val="25"/>
          <w:rFonts w:eastAsia="Calibri"/>
        </w:rPr>
        <w:t>Эффективное внедрение технологии индивидуальных образовательных (для обучающихся) и профессиональных (для педагогов) траекторий развития.</w:t>
      </w:r>
    </w:p>
    <w:p w:rsidR="003F3FC7" w:rsidRPr="00A314D7" w:rsidRDefault="003F3FC7" w:rsidP="003F3FC7">
      <w:pPr>
        <w:pStyle w:val="a4"/>
        <w:numPr>
          <w:ilvl w:val="0"/>
          <w:numId w:val="10"/>
        </w:numPr>
        <w:jc w:val="both"/>
      </w:pPr>
      <w:r w:rsidRPr="00A314D7">
        <w:rPr>
          <w:rStyle w:val="25"/>
          <w:rFonts w:eastAsia="Calibri"/>
        </w:rPr>
        <w:t>Создание модели управления качеством образования.</w:t>
      </w:r>
    </w:p>
    <w:p w:rsidR="003F3FC7" w:rsidRPr="00A314D7" w:rsidRDefault="003F3FC7" w:rsidP="003F3FC7">
      <w:pPr>
        <w:pStyle w:val="a4"/>
        <w:numPr>
          <w:ilvl w:val="0"/>
          <w:numId w:val="10"/>
        </w:numPr>
        <w:jc w:val="both"/>
      </w:pPr>
      <w:r w:rsidRPr="00A314D7">
        <w:rPr>
          <w:rStyle w:val="25"/>
          <w:rFonts w:eastAsia="Calibri"/>
        </w:rPr>
        <w:t>Расширение партнёрских связей со сторонними организациями в интересах развития школы.</w:t>
      </w:r>
    </w:p>
    <w:p w:rsidR="003F3FC7" w:rsidRPr="00A314D7" w:rsidRDefault="003F3FC7" w:rsidP="003F3FC7">
      <w:pPr>
        <w:pStyle w:val="a4"/>
        <w:numPr>
          <w:ilvl w:val="0"/>
          <w:numId w:val="10"/>
        </w:numPr>
        <w:jc w:val="both"/>
      </w:pPr>
      <w:r w:rsidRPr="00A314D7">
        <w:rPr>
          <w:rStyle w:val="25"/>
          <w:rFonts w:eastAsia="Calibri"/>
        </w:rPr>
        <w:t>Создание внутришкольной воспитательной системы, включающей в себя воспитание личности, отвечающей требованиям информационного общества, инновационной экономики, задачам построения демократического гражданского общества.</w:t>
      </w:r>
    </w:p>
    <w:p w:rsidR="003F3FC7" w:rsidRDefault="003F3FC7" w:rsidP="003F3FC7">
      <w:pPr>
        <w:pStyle w:val="a4"/>
        <w:numPr>
          <w:ilvl w:val="0"/>
          <w:numId w:val="10"/>
        </w:numPr>
        <w:jc w:val="both"/>
        <w:rPr>
          <w:rStyle w:val="25"/>
          <w:rFonts w:eastAsia="Calibri"/>
        </w:rPr>
      </w:pPr>
      <w:r w:rsidRPr="00F80143">
        <w:rPr>
          <w:rStyle w:val="25"/>
          <w:rFonts w:eastAsia="Calibri"/>
        </w:rPr>
        <w:t>Создание единой социальной среды развития для учеников, основанной на тесном взаимодействии семьи, школы, социума.</w:t>
      </w:r>
    </w:p>
    <w:p w:rsidR="003F3FC7" w:rsidRPr="00F80143" w:rsidRDefault="003F3FC7" w:rsidP="003F3FC7">
      <w:pPr>
        <w:pStyle w:val="a4"/>
        <w:numPr>
          <w:ilvl w:val="0"/>
          <w:numId w:val="10"/>
        </w:numPr>
        <w:jc w:val="both"/>
        <w:rPr>
          <w:lang w:bidi="ru-RU"/>
        </w:rPr>
        <w:sectPr w:rsidR="003F3FC7" w:rsidRPr="00F80143" w:rsidSect="009042F8">
          <w:pgSz w:w="11910" w:h="16840"/>
          <w:pgMar w:top="1440" w:right="1278" w:bottom="1200" w:left="1500" w:header="0" w:footer="923" w:gutter="0"/>
          <w:cols w:space="720"/>
        </w:sectPr>
      </w:pPr>
      <w:r>
        <w:rPr>
          <w:rStyle w:val="25"/>
          <w:rFonts w:eastAsia="Calibri"/>
        </w:rPr>
        <w:t>Соответствие высокому уровню соответствия модели «Школа Минпросвещения России.</w:t>
      </w: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Default="007C3589">
      <w:pPr>
        <w:pStyle w:val="a3"/>
        <w:widowControl w:val="0"/>
        <w:numPr>
          <w:ilvl w:val="0"/>
          <w:numId w:val="5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5A8A" w:rsidRPr="00985A8A" w:rsidRDefault="00985A8A" w:rsidP="00985A8A">
      <w:pPr>
        <w:pStyle w:val="a3"/>
        <w:widowControl w:val="0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A8A">
        <w:rPr>
          <w:rFonts w:ascii="Times New Roman" w:eastAsia="Times New Roman" w:hAnsi="Times New Roman"/>
          <w:color w:val="000000"/>
          <w:sz w:val="24"/>
          <w:szCs w:val="28"/>
        </w:rPr>
        <w:t xml:space="preserve">Таблица 1. </w:t>
      </w:r>
      <w:r w:rsidRPr="00985A8A">
        <w:rPr>
          <w:rFonts w:ascii="Times New Roman" w:eastAsia="Times New Roman" w:hAnsi="Times New Roman"/>
          <w:b/>
          <w:color w:val="000000"/>
          <w:sz w:val="24"/>
          <w:szCs w:val="28"/>
        </w:rPr>
        <w:t>Материально-техническое, кадровое, социальное  обеспечение</w:t>
      </w:r>
    </w:p>
    <w:tbl>
      <w:tblPr>
        <w:tblW w:w="1496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1"/>
        <w:gridCol w:w="5954"/>
        <w:gridCol w:w="2126"/>
        <w:gridCol w:w="2552"/>
        <w:gridCol w:w="2268"/>
      </w:tblGrid>
      <w:tr w:rsidR="00985A8A" w:rsidRPr="00BC13AB" w:rsidTr="00985A8A">
        <w:trPr>
          <w:trHeight w:val="1106"/>
        </w:trPr>
        <w:tc>
          <w:tcPr>
            <w:tcW w:w="2061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№ п/п</w:t>
            </w:r>
            <w:r w:rsidRPr="00890D67">
              <w:rPr>
                <w:spacing w:val="1"/>
                <w:sz w:val="24"/>
                <w:szCs w:val="24"/>
              </w:rPr>
              <w:t xml:space="preserve"> </w:t>
            </w:r>
            <w:r w:rsidRPr="00890D67">
              <w:rPr>
                <w:sz w:val="24"/>
                <w:szCs w:val="24"/>
              </w:rPr>
              <w:t>Наименование</w:t>
            </w:r>
            <w:r w:rsidRPr="00890D67">
              <w:rPr>
                <w:spacing w:val="1"/>
                <w:sz w:val="24"/>
                <w:szCs w:val="24"/>
              </w:rPr>
              <w:t xml:space="preserve"> </w:t>
            </w:r>
            <w:r w:rsidRPr="00890D67">
              <w:rPr>
                <w:sz w:val="24"/>
                <w:szCs w:val="24"/>
              </w:rPr>
              <w:t>отдельного</w:t>
            </w:r>
            <w:r w:rsidRPr="00890D67">
              <w:rPr>
                <w:spacing w:val="-12"/>
                <w:sz w:val="24"/>
                <w:szCs w:val="24"/>
              </w:rPr>
              <w:t xml:space="preserve"> </w:t>
            </w:r>
            <w:r w:rsidRPr="00890D67">
              <w:rPr>
                <w:sz w:val="24"/>
                <w:szCs w:val="24"/>
              </w:rPr>
              <w:t>блока</w:t>
            </w:r>
          </w:p>
          <w:p w:rsidR="00985A8A" w:rsidRPr="00890D67" w:rsidRDefault="00985A8A" w:rsidP="00985A8A">
            <w:pPr>
              <w:pStyle w:val="TableParagraph"/>
              <w:ind w:left="107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ресурсов</w:t>
            </w: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8" w:right="132"/>
              <w:rPr>
                <w:sz w:val="24"/>
                <w:szCs w:val="24"/>
              </w:rPr>
            </w:pPr>
            <w:r w:rsidRPr="00890D67">
              <w:rPr>
                <w:spacing w:val="-1"/>
                <w:sz w:val="24"/>
                <w:szCs w:val="24"/>
              </w:rPr>
              <w:t>Наименование</w:t>
            </w:r>
            <w:r w:rsidRPr="00890D67">
              <w:rPr>
                <w:spacing w:val="-57"/>
                <w:sz w:val="24"/>
                <w:szCs w:val="24"/>
              </w:rPr>
              <w:t xml:space="preserve"> </w:t>
            </w:r>
            <w:r w:rsidRPr="00890D67">
              <w:rPr>
                <w:sz w:val="24"/>
                <w:szCs w:val="24"/>
              </w:rPr>
              <w:t>ресурсов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8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Наличие</w:t>
            </w:r>
            <w:r w:rsidRPr="00890D67">
              <w:rPr>
                <w:spacing w:val="-3"/>
                <w:sz w:val="24"/>
                <w:szCs w:val="24"/>
              </w:rPr>
              <w:t xml:space="preserve"> </w:t>
            </w:r>
            <w:r w:rsidRPr="00890D67">
              <w:rPr>
                <w:sz w:val="24"/>
                <w:szCs w:val="24"/>
              </w:rPr>
              <w:t>(по</w:t>
            </w:r>
          </w:p>
          <w:p w:rsidR="00985A8A" w:rsidRPr="00890D67" w:rsidRDefault="00985A8A" w:rsidP="00985A8A">
            <w:pPr>
              <w:pStyle w:val="TableParagraph"/>
              <w:ind w:left="108" w:right="119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факту), кол-во,</w:t>
            </w:r>
            <w:r w:rsidRPr="00890D67">
              <w:rPr>
                <w:spacing w:val="1"/>
                <w:sz w:val="24"/>
                <w:szCs w:val="24"/>
              </w:rPr>
              <w:t xml:space="preserve"> </w:t>
            </w:r>
            <w:r w:rsidRPr="00890D67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6" w:right="204"/>
              <w:rPr>
                <w:sz w:val="24"/>
                <w:szCs w:val="24"/>
              </w:rPr>
            </w:pPr>
            <w:r w:rsidRPr="00890D67">
              <w:rPr>
                <w:spacing w:val="-1"/>
                <w:sz w:val="24"/>
                <w:szCs w:val="24"/>
              </w:rPr>
              <w:t xml:space="preserve">Требуемое </w:t>
            </w:r>
            <w:r w:rsidRPr="00890D67">
              <w:rPr>
                <w:sz w:val="24"/>
                <w:szCs w:val="24"/>
              </w:rPr>
              <w:t>для</w:t>
            </w:r>
            <w:r w:rsidRPr="00890D67">
              <w:rPr>
                <w:spacing w:val="-57"/>
                <w:sz w:val="24"/>
                <w:szCs w:val="24"/>
              </w:rPr>
              <w:t xml:space="preserve"> </w:t>
            </w:r>
            <w:r w:rsidRPr="00890D67">
              <w:rPr>
                <w:sz w:val="24"/>
                <w:szCs w:val="24"/>
              </w:rPr>
              <w:t>реализации</w:t>
            </w:r>
            <w:r w:rsidRPr="00890D67">
              <w:rPr>
                <w:spacing w:val="1"/>
                <w:sz w:val="24"/>
                <w:szCs w:val="24"/>
              </w:rPr>
              <w:t xml:space="preserve"> </w:t>
            </w:r>
            <w:r w:rsidRPr="00890D67">
              <w:rPr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7" w:right="292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Источники</w:t>
            </w:r>
            <w:r w:rsidRPr="00890D67">
              <w:rPr>
                <w:spacing w:val="-57"/>
                <w:sz w:val="24"/>
                <w:szCs w:val="24"/>
              </w:rPr>
              <w:t xml:space="preserve"> </w:t>
            </w:r>
            <w:r w:rsidRPr="00890D67">
              <w:rPr>
                <w:sz w:val="24"/>
                <w:szCs w:val="24"/>
              </w:rPr>
              <w:t>обретения</w:t>
            </w:r>
          </w:p>
        </w:tc>
      </w:tr>
      <w:tr w:rsidR="00985A8A" w:rsidRPr="00BC13AB" w:rsidTr="00985A8A">
        <w:trPr>
          <w:trHeight w:val="381"/>
        </w:trPr>
        <w:tc>
          <w:tcPr>
            <w:tcW w:w="14961" w:type="dxa"/>
            <w:gridSpan w:val="5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0D67">
              <w:rPr>
                <w:rFonts w:ascii="Times New Roman" w:hAnsi="Times New Roman"/>
                <w:b/>
                <w:sz w:val="24"/>
                <w:szCs w:val="24"/>
              </w:rPr>
              <w:t>I Материально- технический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vMerge w:val="restart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1.</w:t>
            </w:r>
            <w:r w:rsidRPr="00890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Помещения</w:t>
            </w: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vMerge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учебные мастерские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vMerge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vMerge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vMerge w:val="restart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2.Компьютерная техника</w:t>
            </w: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Компьютеры и ноутбуки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3F3FC7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3F3FC7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vMerge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3F3FC7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3F3FC7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vMerge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3F3FC7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3F3FC7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14961" w:type="dxa"/>
            <w:gridSpan w:val="5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0D67">
              <w:rPr>
                <w:rFonts w:ascii="Times New Roman" w:hAnsi="Times New Roman"/>
                <w:b/>
                <w:sz w:val="24"/>
                <w:szCs w:val="24"/>
              </w:rPr>
              <w:t>II Кадровый</w:t>
            </w:r>
          </w:p>
        </w:tc>
      </w:tr>
      <w:tr w:rsidR="00985A8A" w:rsidRPr="00BC13AB" w:rsidTr="00985A8A">
        <w:trPr>
          <w:trHeight w:val="278"/>
        </w:trPr>
        <w:tc>
          <w:tcPr>
            <w:tcW w:w="2061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1.Администрация</w:t>
            </w: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3F3F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5A8A" w:rsidRPr="00890D67" w:rsidRDefault="003F3FC7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vMerge w:val="restart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2. Педагогический состав</w:t>
            </w: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3F3FC7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3F3FC7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6"/>
        </w:trPr>
        <w:tc>
          <w:tcPr>
            <w:tcW w:w="2061" w:type="dxa"/>
            <w:vMerge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5A8A" w:rsidRPr="00890D67" w:rsidRDefault="003F3FC7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Б</w:t>
            </w:r>
            <w:r w:rsidR="00985A8A" w:rsidRPr="00890D67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90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14961" w:type="dxa"/>
            <w:gridSpan w:val="5"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90D67">
              <w:rPr>
                <w:b/>
                <w:sz w:val="24"/>
                <w:szCs w:val="24"/>
              </w:rPr>
              <w:t>III</w:t>
            </w:r>
            <w:r w:rsidRPr="00890D6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0D67">
              <w:rPr>
                <w:b/>
                <w:sz w:val="24"/>
                <w:szCs w:val="24"/>
              </w:rPr>
              <w:t>Социальный (социальные</w:t>
            </w:r>
            <w:r w:rsidRPr="00890D6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90D67">
              <w:rPr>
                <w:b/>
                <w:sz w:val="24"/>
                <w:szCs w:val="24"/>
              </w:rPr>
              <w:t>партнёры)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7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 ВПО</w:t>
            </w: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АмГПГУ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7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2 СПО</w:t>
            </w: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Губернаторский авиастроительный колледжем г.Комсомольска-на-Амуре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shd w:val="clear" w:color="auto" w:fill="auto"/>
          </w:tcPr>
          <w:p w:rsidR="00985A8A" w:rsidRPr="00890D67" w:rsidRDefault="003F3FC7" w:rsidP="00985A8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</w:t>
            </w:r>
            <w:r w:rsidR="00985A8A" w:rsidRPr="00890D67">
              <w:rPr>
                <w:rFonts w:eastAsia="Calibri"/>
                <w:sz w:val="24"/>
                <w:szCs w:val="24"/>
              </w:rPr>
              <w:t>.КРО</w:t>
            </w: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rFonts w:eastAsia="Calibri"/>
                <w:sz w:val="24"/>
                <w:szCs w:val="24"/>
              </w:rPr>
              <w:t>Краевое государственное казенное общеобразовательное  учреждением, реализующим адаптированные основные общеобразовательные программы«Школа № 1»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14961" w:type="dxa"/>
            <w:gridSpan w:val="5"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7" w:right="400"/>
              <w:rPr>
                <w:b/>
                <w:sz w:val="24"/>
                <w:szCs w:val="24"/>
              </w:rPr>
            </w:pPr>
            <w:r w:rsidRPr="00890D67">
              <w:rPr>
                <w:b/>
                <w:sz w:val="24"/>
                <w:szCs w:val="24"/>
              </w:rPr>
              <w:t>VI Нормативно-</w:t>
            </w:r>
            <w:r w:rsidRPr="00890D6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90D67">
              <w:rPr>
                <w:b/>
                <w:sz w:val="24"/>
                <w:szCs w:val="24"/>
              </w:rPr>
              <w:t>правовой</w:t>
            </w:r>
            <w:r w:rsidRPr="00890D6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90D67">
              <w:rPr>
                <w:b/>
                <w:sz w:val="24"/>
                <w:szCs w:val="24"/>
              </w:rPr>
              <w:t>(нормативно-</w:t>
            </w:r>
            <w:r w:rsidRPr="00890D6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90D67">
              <w:rPr>
                <w:b/>
                <w:sz w:val="24"/>
                <w:szCs w:val="24"/>
              </w:rPr>
              <w:t>правовые акты,</w:t>
            </w:r>
            <w:r w:rsidRPr="00890D6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90D67">
              <w:rPr>
                <w:b/>
                <w:sz w:val="24"/>
                <w:szCs w:val="24"/>
              </w:rPr>
              <w:t>соглашения,</w:t>
            </w:r>
          </w:p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b/>
                <w:sz w:val="24"/>
                <w:szCs w:val="24"/>
              </w:rPr>
              <w:lastRenderedPageBreak/>
              <w:t>договоры</w:t>
            </w:r>
            <w:r w:rsidRPr="00890D6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90D67">
              <w:rPr>
                <w:b/>
                <w:sz w:val="24"/>
                <w:szCs w:val="24"/>
              </w:rPr>
              <w:t>и др.)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vMerge w:val="restart"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7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lastRenderedPageBreak/>
              <w:t xml:space="preserve"> Договоры о сетевом взаимодействии</w:t>
            </w:r>
          </w:p>
          <w:p w:rsidR="00985A8A" w:rsidRPr="00890D67" w:rsidRDefault="00985A8A" w:rsidP="00985A8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 xml:space="preserve">Договор о сетевом взаимодействии с АмГПГУ  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vMerge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Договор о сетевом взаимодействии с Губернаторским авиастроительным колледжем г.Комсомольска-на-Амуре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-</w:t>
            </w:r>
          </w:p>
        </w:tc>
      </w:tr>
      <w:tr w:rsidR="00985A8A" w:rsidRPr="00BC13AB" w:rsidTr="00985A8A">
        <w:trPr>
          <w:trHeight w:val="275"/>
        </w:trPr>
        <w:tc>
          <w:tcPr>
            <w:tcW w:w="2061" w:type="dxa"/>
            <w:vMerge/>
            <w:shd w:val="clear" w:color="auto" w:fill="auto"/>
          </w:tcPr>
          <w:p w:rsidR="00985A8A" w:rsidRPr="00890D67" w:rsidRDefault="00985A8A" w:rsidP="00985A8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 xml:space="preserve"> Соглашение о сотрудничестве </w:t>
            </w:r>
            <w:r w:rsidRPr="00890D67">
              <w:rPr>
                <w:rFonts w:eastAsia="Calibri"/>
                <w:sz w:val="24"/>
                <w:szCs w:val="24"/>
              </w:rPr>
              <w:t>Краевое государственное казенное общеобразовательное  учреждением, реализующим адаптированные основные общеобразовательные программы«Школа № 1»</w:t>
            </w:r>
          </w:p>
        </w:tc>
        <w:tc>
          <w:tcPr>
            <w:tcW w:w="2126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A8A" w:rsidRPr="00890D6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890D67">
              <w:rPr>
                <w:sz w:val="24"/>
                <w:szCs w:val="24"/>
              </w:rPr>
              <w:t>-</w:t>
            </w:r>
          </w:p>
        </w:tc>
      </w:tr>
    </w:tbl>
    <w:p w:rsidR="00985A8A" w:rsidRPr="00985A8A" w:rsidRDefault="00985A8A" w:rsidP="00985A8A">
      <w:pPr>
        <w:pStyle w:val="a3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5A8A" w:rsidRPr="00985A8A" w:rsidRDefault="00985A8A" w:rsidP="00985A8A">
      <w:pPr>
        <w:pStyle w:val="a3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5A8A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Таблица 2 </w:t>
      </w:r>
      <w:r w:rsidRPr="00985A8A">
        <w:rPr>
          <w:rFonts w:ascii="Times New Roman" w:eastAsia="Times New Roman" w:hAnsi="Times New Roman"/>
          <w:color w:val="000000"/>
          <w:sz w:val="24"/>
          <w:szCs w:val="24"/>
        </w:rPr>
        <w:t>Информационное обеспечение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2551"/>
        <w:gridCol w:w="9923"/>
      </w:tblGrid>
      <w:tr w:rsidR="00985A8A" w:rsidRPr="00662947" w:rsidTr="003F3FC7">
        <w:trPr>
          <w:trHeight w:val="709"/>
        </w:trPr>
        <w:tc>
          <w:tcPr>
            <w:tcW w:w="644" w:type="dxa"/>
            <w:shd w:val="clear" w:color="auto" w:fill="auto"/>
          </w:tcPr>
          <w:p w:rsidR="00985A8A" w:rsidRPr="00662947" w:rsidRDefault="00985A8A" w:rsidP="00985A8A">
            <w:pPr>
              <w:pStyle w:val="TableParagraph"/>
              <w:ind w:left="107" w:right="88"/>
              <w:jc w:val="both"/>
              <w:rPr>
                <w:sz w:val="24"/>
                <w:szCs w:val="24"/>
              </w:rPr>
            </w:pPr>
            <w:r w:rsidRPr="00662947">
              <w:rPr>
                <w:sz w:val="24"/>
                <w:szCs w:val="24"/>
              </w:rPr>
              <w:t>№</w:t>
            </w:r>
            <w:r w:rsidRPr="00662947">
              <w:rPr>
                <w:spacing w:val="-38"/>
                <w:sz w:val="24"/>
                <w:szCs w:val="24"/>
              </w:rPr>
              <w:t xml:space="preserve"> </w:t>
            </w:r>
            <w:r w:rsidRPr="00662947">
              <w:rPr>
                <w:sz w:val="24"/>
                <w:szCs w:val="24"/>
              </w:rPr>
              <w:t>п/</w:t>
            </w:r>
            <w:r w:rsidRPr="00662947">
              <w:rPr>
                <w:spacing w:val="-38"/>
                <w:sz w:val="24"/>
                <w:szCs w:val="24"/>
              </w:rPr>
              <w:t xml:space="preserve"> </w:t>
            </w:r>
            <w:r w:rsidRPr="00662947">
              <w:rPr>
                <w:sz w:val="24"/>
                <w:szCs w:val="24"/>
              </w:rPr>
              <w:t>п</w:t>
            </w:r>
          </w:p>
        </w:tc>
        <w:tc>
          <w:tcPr>
            <w:tcW w:w="2551" w:type="dxa"/>
            <w:shd w:val="clear" w:color="auto" w:fill="auto"/>
          </w:tcPr>
          <w:p w:rsidR="00985A8A" w:rsidRPr="00662947" w:rsidRDefault="00985A8A" w:rsidP="00985A8A">
            <w:pPr>
              <w:pStyle w:val="TableParagraph"/>
              <w:ind w:left="105" w:right="196"/>
              <w:rPr>
                <w:sz w:val="24"/>
                <w:szCs w:val="24"/>
              </w:rPr>
            </w:pPr>
            <w:r w:rsidRPr="00662947">
              <w:rPr>
                <w:sz w:val="24"/>
                <w:szCs w:val="24"/>
              </w:rPr>
              <w:t>Направление</w:t>
            </w:r>
          </w:p>
        </w:tc>
        <w:tc>
          <w:tcPr>
            <w:tcW w:w="9923" w:type="dxa"/>
            <w:shd w:val="clear" w:color="auto" w:fill="auto"/>
          </w:tcPr>
          <w:p w:rsidR="00985A8A" w:rsidRPr="00662947" w:rsidRDefault="00985A8A" w:rsidP="00985A8A">
            <w:pPr>
              <w:pStyle w:val="TableParagraph"/>
              <w:ind w:left="106" w:right="87"/>
              <w:rPr>
                <w:sz w:val="24"/>
                <w:szCs w:val="24"/>
              </w:rPr>
            </w:pPr>
            <w:r w:rsidRPr="00662947">
              <w:rPr>
                <w:sz w:val="24"/>
                <w:szCs w:val="24"/>
              </w:rPr>
              <w:t>Информационные ресурсы</w:t>
            </w:r>
          </w:p>
        </w:tc>
      </w:tr>
      <w:tr w:rsidR="00985A8A" w:rsidRPr="00662947" w:rsidTr="003F3FC7">
        <w:trPr>
          <w:trHeight w:val="690"/>
        </w:trPr>
        <w:tc>
          <w:tcPr>
            <w:tcW w:w="644" w:type="dxa"/>
            <w:shd w:val="clear" w:color="auto" w:fill="auto"/>
          </w:tcPr>
          <w:p w:rsidR="00985A8A" w:rsidRPr="00662947" w:rsidRDefault="00985A8A" w:rsidP="00985A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Знание: качество и</w:t>
            </w:r>
          </w:p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объективность</w:t>
            </w:r>
          </w:p>
        </w:tc>
        <w:tc>
          <w:tcPr>
            <w:tcW w:w="9923" w:type="dxa"/>
            <w:shd w:val="clear" w:color="auto" w:fill="auto"/>
          </w:tcPr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12" w:history="1">
              <w:r w:rsidR="00985A8A" w:rsidRPr="00662947">
                <w:rPr>
                  <w:rStyle w:val="af2"/>
                  <w:sz w:val="24"/>
                  <w:szCs w:val="24"/>
                </w:rPr>
                <w:t>http://co04917.tmweb.ru/index.php</w:t>
              </w:r>
            </w:hyperlink>
            <w:r w:rsidR="00985A8A" w:rsidRPr="00662947">
              <w:rPr>
                <w:sz w:val="24"/>
                <w:szCs w:val="24"/>
              </w:rPr>
              <w:t xml:space="preserve"> - официальный сайт школы</w:t>
            </w: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13" w:history="1">
              <w:r w:rsidR="00985A8A" w:rsidRPr="00662947">
                <w:rPr>
                  <w:rStyle w:val="af2"/>
                  <w:sz w:val="24"/>
                  <w:szCs w:val="24"/>
                </w:rPr>
                <w:t>https://edsoo.ru/constructor/</w:t>
              </w:r>
            </w:hyperlink>
            <w:r w:rsidR="00985A8A" w:rsidRPr="00662947">
              <w:rPr>
                <w:sz w:val="24"/>
                <w:szCs w:val="24"/>
              </w:rPr>
              <w:t xml:space="preserve"> - конструктор рабочих программ</w:t>
            </w: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="00985A8A" w:rsidRPr="00662947">
                <w:rPr>
                  <w:rStyle w:val="af2"/>
                  <w:sz w:val="24"/>
                  <w:szCs w:val="24"/>
                </w:rPr>
                <w:t>https://spo-fisoko.obrnadzor.gov.ru/lk/</w:t>
              </w:r>
            </w:hyperlink>
            <w:r w:rsidR="00985A8A" w:rsidRPr="00662947">
              <w:rPr>
                <w:sz w:val="24"/>
                <w:szCs w:val="24"/>
              </w:rPr>
              <w:t xml:space="preserve">  - ФИСОКО</w:t>
            </w: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15" w:history="1">
              <w:r w:rsidR="00985A8A" w:rsidRPr="00662947">
                <w:rPr>
                  <w:rStyle w:val="af2"/>
                  <w:sz w:val="24"/>
                  <w:szCs w:val="24"/>
                </w:rPr>
                <w:t>https://www.amgpgu.ru/</w:t>
              </w:r>
            </w:hyperlink>
            <w:r w:rsidR="00985A8A" w:rsidRPr="00662947">
              <w:rPr>
                <w:sz w:val="24"/>
                <w:szCs w:val="24"/>
              </w:rPr>
              <w:t xml:space="preserve"> - АмГПГУ</w:t>
            </w: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16" w:history="1">
              <w:r w:rsidR="00985A8A" w:rsidRPr="00662947">
                <w:rPr>
                  <w:rStyle w:val="af2"/>
                  <w:sz w:val="24"/>
                  <w:szCs w:val="24"/>
                </w:rPr>
                <w:t>http://gaskk-mck.ru/</w:t>
              </w:r>
            </w:hyperlink>
            <w:r w:rsidR="00985A8A" w:rsidRPr="00662947">
              <w:rPr>
                <w:sz w:val="24"/>
                <w:szCs w:val="24"/>
              </w:rPr>
              <w:t xml:space="preserve"> - Губернаторский авиастроительный колледж г.Комсомольск-на-Амуре</w:t>
            </w:r>
          </w:p>
          <w:p w:rsidR="00985A8A" w:rsidRPr="0066294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662947">
              <w:rPr>
                <w:sz w:val="24"/>
                <w:szCs w:val="24"/>
              </w:rPr>
              <w:t xml:space="preserve"> </w:t>
            </w:r>
            <w:hyperlink r:id="rId17" w:history="1">
              <w:r w:rsidRPr="00662947">
                <w:rPr>
                  <w:rStyle w:val="af2"/>
                  <w:sz w:val="24"/>
                  <w:szCs w:val="24"/>
                </w:rPr>
                <w:t>http://nastavnik-khv.ru/</w:t>
              </w:r>
            </w:hyperlink>
            <w:r w:rsidRPr="00662947">
              <w:rPr>
                <w:sz w:val="24"/>
                <w:szCs w:val="24"/>
              </w:rPr>
              <w:t xml:space="preserve"> - Навигатор наставничества в Хабаровском крае</w:t>
            </w:r>
          </w:p>
          <w:p w:rsidR="00985A8A" w:rsidRPr="00662947" w:rsidRDefault="00395118" w:rsidP="00985A8A">
            <w:pPr>
              <w:pStyle w:val="TableParagraph"/>
              <w:rPr>
                <w:rFonts w:eastAsia="Calibri"/>
                <w:sz w:val="24"/>
                <w:szCs w:val="24"/>
              </w:rPr>
            </w:pPr>
            <w:hyperlink r:id="rId18" w:history="1">
              <w:r w:rsidR="00985A8A" w:rsidRPr="00662947">
                <w:rPr>
                  <w:rStyle w:val="af2"/>
                  <w:sz w:val="24"/>
                  <w:szCs w:val="24"/>
                </w:rPr>
                <w:t>https://kms-scosh1.ru/</w:t>
              </w:r>
            </w:hyperlink>
            <w:r w:rsidR="00985A8A" w:rsidRPr="00662947">
              <w:rPr>
                <w:sz w:val="24"/>
                <w:szCs w:val="24"/>
              </w:rPr>
              <w:t xml:space="preserve"> -   </w:t>
            </w:r>
            <w:r w:rsidR="00985A8A" w:rsidRPr="00662947">
              <w:rPr>
                <w:sz w:val="24"/>
                <w:szCs w:val="24"/>
                <w:lang w:eastAsia="ru-RU"/>
              </w:rPr>
              <w:t xml:space="preserve">краевой ресурсный центр сопровождения инклюзивного образования, КГКОУ </w:t>
            </w:r>
            <w:r w:rsidR="00985A8A" w:rsidRPr="00662947">
              <w:rPr>
                <w:rFonts w:eastAsia="Calibri"/>
                <w:sz w:val="24"/>
                <w:szCs w:val="24"/>
              </w:rPr>
              <w:t>«Школа № 1»</w:t>
            </w: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19" w:history="1">
              <w:r w:rsidR="00985A8A" w:rsidRPr="00662947">
                <w:rPr>
                  <w:rStyle w:val="af2"/>
                  <w:sz w:val="24"/>
                  <w:szCs w:val="24"/>
                </w:rPr>
                <w:t>http://www.obrazraion.ru/</w:t>
              </w:r>
            </w:hyperlink>
            <w:r w:rsidR="00985A8A" w:rsidRPr="00662947">
              <w:rPr>
                <w:sz w:val="24"/>
                <w:szCs w:val="24"/>
              </w:rPr>
              <w:t xml:space="preserve"> - сайт управления образования Комсомольского муниципального района Хабаровского края</w:t>
            </w: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20" w:history="1">
              <w:r w:rsidR="00985A8A" w:rsidRPr="00662947">
                <w:rPr>
                  <w:rStyle w:val="af2"/>
                  <w:sz w:val="24"/>
                  <w:szCs w:val="24"/>
                </w:rPr>
                <w:t>https://smp.iuorao.ru/</w:t>
              </w:r>
            </w:hyperlink>
            <w:r w:rsidR="00985A8A" w:rsidRPr="00662947">
              <w:rPr>
                <w:sz w:val="24"/>
                <w:szCs w:val="24"/>
              </w:rPr>
              <w:t xml:space="preserve"> -проект «Школа Минпросвещения России»</w:t>
            </w:r>
          </w:p>
        </w:tc>
      </w:tr>
      <w:tr w:rsidR="00985A8A" w:rsidRPr="00662947" w:rsidTr="003F3FC7">
        <w:trPr>
          <w:trHeight w:val="229"/>
        </w:trPr>
        <w:tc>
          <w:tcPr>
            <w:tcW w:w="644" w:type="dxa"/>
            <w:shd w:val="clear" w:color="auto" w:fill="auto"/>
          </w:tcPr>
          <w:p w:rsidR="00985A8A" w:rsidRPr="00662947" w:rsidRDefault="00985A8A" w:rsidP="00985A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9923" w:type="dxa"/>
            <w:shd w:val="clear" w:color="auto" w:fill="auto"/>
          </w:tcPr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21" w:history="1">
              <w:r w:rsidR="00985A8A" w:rsidRPr="00662947">
                <w:rPr>
                  <w:rStyle w:val="af2"/>
                  <w:sz w:val="24"/>
                  <w:szCs w:val="24"/>
                </w:rPr>
                <w:t>http://co04917.tmweb.ru/index.php/metodicheskaya-rabota/planirovanie</w:t>
              </w:r>
            </w:hyperlink>
            <w:r w:rsidR="00985A8A" w:rsidRPr="00662947">
              <w:rPr>
                <w:sz w:val="24"/>
                <w:szCs w:val="24"/>
              </w:rPr>
              <w:t xml:space="preserve"> - программа воспитания МБОУ СОШ Нижнетамбовского с.п на 2022-2026 гг.</w:t>
            </w: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22" w:history="1">
              <w:r w:rsidR="00985A8A" w:rsidRPr="00662947">
                <w:rPr>
                  <w:rStyle w:val="af2"/>
                  <w:sz w:val="24"/>
                  <w:szCs w:val="24"/>
                </w:rPr>
                <w:t>https://bolshayaperemena.online/</w:t>
              </w:r>
            </w:hyperlink>
            <w:r w:rsidR="00985A8A" w:rsidRPr="00662947">
              <w:rPr>
                <w:sz w:val="24"/>
                <w:szCs w:val="24"/>
              </w:rPr>
              <w:t xml:space="preserve"> - Большая перемена </w:t>
            </w:r>
          </w:p>
          <w:p w:rsidR="00985A8A" w:rsidRPr="00662947" w:rsidRDefault="00985A8A" w:rsidP="00985A8A">
            <w:pPr>
              <w:pStyle w:val="TableParagraph"/>
              <w:rPr>
                <w:sz w:val="24"/>
                <w:szCs w:val="24"/>
              </w:rPr>
            </w:pPr>
            <w:r w:rsidRPr="00662947">
              <w:rPr>
                <w:sz w:val="24"/>
                <w:szCs w:val="24"/>
              </w:rPr>
              <w:t xml:space="preserve"> </w:t>
            </w:r>
            <w:hyperlink r:id="rId23" w:history="1">
              <w:r w:rsidRPr="00662947">
                <w:rPr>
                  <w:rStyle w:val="af2"/>
                  <w:sz w:val="24"/>
                  <w:szCs w:val="24"/>
                </w:rPr>
                <w:t>https://yunarmy.ru/</w:t>
              </w:r>
            </w:hyperlink>
            <w:r w:rsidRPr="00662947">
              <w:rPr>
                <w:sz w:val="24"/>
                <w:szCs w:val="24"/>
              </w:rPr>
              <w:t xml:space="preserve"> -Юнармия</w:t>
            </w: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24" w:history="1">
              <w:r w:rsidR="00985A8A" w:rsidRPr="00662947">
                <w:rPr>
                  <w:rStyle w:val="af2"/>
                  <w:sz w:val="24"/>
                  <w:szCs w:val="24"/>
                </w:rPr>
                <w:t>https://xn--d1axz.xn--p1ai/competition/2686</w:t>
              </w:r>
            </w:hyperlink>
            <w:r w:rsidR="00985A8A" w:rsidRPr="00662947">
              <w:rPr>
                <w:sz w:val="24"/>
                <w:szCs w:val="24"/>
              </w:rPr>
              <w:t xml:space="preserve"> -Орлята России</w:t>
            </w:r>
          </w:p>
          <w:p w:rsidR="00985A8A" w:rsidRPr="00662947" w:rsidRDefault="00395118" w:rsidP="00985A8A">
            <w:pPr>
              <w:pStyle w:val="TableParagraph"/>
              <w:rPr>
                <w:rFonts w:eastAsia="MS Mincho"/>
                <w:sz w:val="24"/>
                <w:szCs w:val="24"/>
              </w:rPr>
            </w:pPr>
            <w:hyperlink r:id="rId25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DOBRO.RU</w:t>
              </w:r>
            </w:hyperlink>
            <w:r w:rsidR="00985A8A" w:rsidRPr="00662947">
              <w:rPr>
                <w:rFonts w:eastAsia="MS Mincho"/>
                <w:sz w:val="24"/>
                <w:szCs w:val="24"/>
              </w:rPr>
              <w:t xml:space="preserve"> – сайт добровольцев России</w:t>
            </w: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26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Российское движение школьников (xn--d1axz.xn--p1ai)</w:t>
              </w:r>
            </w:hyperlink>
            <w:r w:rsidR="00985A8A" w:rsidRPr="00662947">
              <w:rPr>
                <w:rFonts w:eastAsia="MS Mincho"/>
                <w:sz w:val="24"/>
                <w:szCs w:val="24"/>
              </w:rPr>
              <w:t xml:space="preserve"> – сайт РДШ, кабинет первичного отделения</w:t>
            </w:r>
          </w:p>
        </w:tc>
      </w:tr>
      <w:tr w:rsidR="00985A8A" w:rsidRPr="00662947" w:rsidTr="003F3FC7">
        <w:trPr>
          <w:trHeight w:val="230"/>
        </w:trPr>
        <w:tc>
          <w:tcPr>
            <w:tcW w:w="644" w:type="dxa"/>
            <w:shd w:val="clear" w:color="auto" w:fill="auto"/>
          </w:tcPr>
          <w:p w:rsidR="00985A8A" w:rsidRPr="00662947" w:rsidRDefault="00985A8A" w:rsidP="00985A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9923" w:type="dxa"/>
            <w:shd w:val="clear" w:color="auto" w:fill="auto"/>
          </w:tcPr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27" w:history="1">
              <w:r w:rsidR="00985A8A" w:rsidRPr="00662947">
                <w:rPr>
                  <w:rStyle w:val="af2"/>
                  <w:sz w:val="24"/>
                  <w:szCs w:val="24"/>
                </w:rPr>
                <w:t>http://xn--80afhjabb0ajcdecrl4ah.xn--p1ai/</w:t>
              </w:r>
            </w:hyperlink>
            <w:r w:rsidR="00985A8A" w:rsidRPr="00662947">
              <w:rPr>
                <w:sz w:val="24"/>
                <w:szCs w:val="24"/>
              </w:rPr>
              <w:t xml:space="preserve"> - Мониторинг питания РФ</w:t>
            </w:r>
          </w:p>
        </w:tc>
      </w:tr>
      <w:tr w:rsidR="00985A8A" w:rsidRPr="00662947" w:rsidTr="003F3FC7">
        <w:trPr>
          <w:trHeight w:val="230"/>
        </w:trPr>
        <w:tc>
          <w:tcPr>
            <w:tcW w:w="644" w:type="dxa"/>
            <w:shd w:val="clear" w:color="auto" w:fill="auto"/>
          </w:tcPr>
          <w:p w:rsidR="00985A8A" w:rsidRPr="00662947" w:rsidRDefault="00985A8A" w:rsidP="00985A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9923" w:type="dxa"/>
            <w:shd w:val="clear" w:color="auto" w:fill="auto"/>
          </w:tcPr>
          <w:p w:rsidR="00985A8A" w:rsidRPr="00662947" w:rsidRDefault="00395118" w:rsidP="00985A8A">
            <w:pPr>
              <w:pStyle w:val="TableParagraph"/>
              <w:rPr>
                <w:rFonts w:eastAsia="MS Mincho"/>
                <w:sz w:val="24"/>
                <w:szCs w:val="24"/>
              </w:rPr>
            </w:pPr>
            <w:hyperlink r:id="rId28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Российское движение школьников (xn--d1axz.xn--p1ai)</w:t>
              </w:r>
            </w:hyperlink>
            <w:r w:rsidR="00985A8A" w:rsidRPr="00662947">
              <w:rPr>
                <w:rFonts w:eastAsia="MS Mincho"/>
                <w:sz w:val="24"/>
                <w:szCs w:val="24"/>
              </w:rPr>
              <w:t xml:space="preserve"> – сайт РДШ</w:t>
            </w:r>
          </w:p>
          <w:p w:rsidR="00985A8A" w:rsidRPr="00662947" w:rsidRDefault="00395118" w:rsidP="00985A8A">
            <w:pPr>
              <w:pStyle w:val="TableParagraph"/>
              <w:rPr>
                <w:rFonts w:eastAsia="MS Mincho"/>
                <w:sz w:val="24"/>
                <w:szCs w:val="24"/>
              </w:rPr>
            </w:pPr>
            <w:hyperlink r:id="rId29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Всероссийский перечень (реестр) школьных театров | ВЦХТ (vcht.center)</w:t>
              </w:r>
            </w:hyperlink>
          </w:p>
          <w:p w:rsidR="00985A8A" w:rsidRPr="00662947" w:rsidRDefault="00395118" w:rsidP="00985A8A">
            <w:pPr>
              <w:pStyle w:val="TableParagraph"/>
              <w:rPr>
                <w:rFonts w:eastAsia="MS Mincho"/>
                <w:sz w:val="24"/>
                <w:szCs w:val="24"/>
              </w:rPr>
            </w:pPr>
            <w:hyperlink r:id="rId30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Единый национальный портал дополнительного образования (dop.edu.ru)</w:t>
              </w:r>
            </w:hyperlink>
          </w:p>
          <w:p w:rsidR="00985A8A" w:rsidRPr="00662947" w:rsidRDefault="00395118" w:rsidP="00985A8A">
            <w:pPr>
              <w:pStyle w:val="TableParagraph"/>
              <w:rPr>
                <w:rFonts w:eastAsia="MS Mincho"/>
                <w:sz w:val="24"/>
                <w:szCs w:val="24"/>
              </w:rPr>
            </w:pPr>
            <w:hyperlink r:id="rId31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Рабочий стол (pfdo.ru)</w:t>
              </w:r>
            </w:hyperlink>
            <w:r w:rsidR="00985A8A" w:rsidRPr="00662947">
              <w:rPr>
                <w:rFonts w:eastAsia="MS Mincho"/>
                <w:sz w:val="24"/>
                <w:szCs w:val="24"/>
              </w:rPr>
              <w:t xml:space="preserve"> – ПФДО 27</w:t>
            </w: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32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Всероссийский проект «Школьный музей» – 2022 |РДШ — Российское движение школьников (xn--d1axz.xn--p1ai)</w:t>
              </w:r>
            </w:hyperlink>
            <w:r w:rsidR="00985A8A" w:rsidRPr="00662947">
              <w:rPr>
                <w:rFonts w:eastAsia="MS Mincho"/>
                <w:sz w:val="24"/>
                <w:szCs w:val="24"/>
              </w:rPr>
              <w:t xml:space="preserve"> – Всероссийский проект «Школьный музей»</w:t>
            </w:r>
          </w:p>
        </w:tc>
      </w:tr>
      <w:tr w:rsidR="00985A8A" w:rsidRPr="00662947" w:rsidTr="003F3FC7">
        <w:trPr>
          <w:trHeight w:val="460"/>
        </w:trPr>
        <w:tc>
          <w:tcPr>
            <w:tcW w:w="644" w:type="dxa"/>
            <w:shd w:val="clear" w:color="auto" w:fill="auto"/>
          </w:tcPr>
          <w:p w:rsidR="00985A8A" w:rsidRPr="00662947" w:rsidRDefault="00985A8A" w:rsidP="00985A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9923" w:type="dxa"/>
            <w:shd w:val="clear" w:color="auto" w:fill="auto"/>
          </w:tcPr>
          <w:p w:rsidR="00985A8A" w:rsidRPr="00662947" w:rsidRDefault="00395118" w:rsidP="00985A8A">
            <w:pPr>
              <w:pStyle w:val="TableParagraph"/>
              <w:rPr>
                <w:rFonts w:eastAsia="MS Mincho"/>
                <w:sz w:val="24"/>
                <w:szCs w:val="24"/>
              </w:rPr>
            </w:pPr>
            <w:hyperlink r:id="rId33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Билет в будущее (bvbinfo.ru)</w:t>
              </w:r>
            </w:hyperlink>
            <w:r w:rsidR="00985A8A" w:rsidRPr="00662947">
              <w:rPr>
                <w:rFonts w:eastAsia="MS Mincho"/>
                <w:sz w:val="24"/>
                <w:szCs w:val="24"/>
              </w:rPr>
              <w:t xml:space="preserve"> – сайт Билет в будущее</w:t>
            </w:r>
          </w:p>
          <w:p w:rsidR="00985A8A" w:rsidRPr="00662947" w:rsidRDefault="00395118" w:rsidP="00985A8A">
            <w:pPr>
              <w:pStyle w:val="TableParagraph"/>
              <w:rPr>
                <w:rFonts w:eastAsia="MS Mincho"/>
                <w:sz w:val="24"/>
                <w:szCs w:val="24"/>
              </w:rPr>
            </w:pPr>
            <w:hyperlink r:id="rId34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Подборка психологических профориентационных тестов | Образовательная социальная сеть (nsportal.ru)</w:t>
              </w:r>
            </w:hyperlink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35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Педкластер27 - Проекты, реализуемые министерством - Деятельность - Министерство образования и науки Хабаровского края (khabkrai.ru)</w:t>
              </w:r>
            </w:hyperlink>
          </w:p>
        </w:tc>
      </w:tr>
      <w:tr w:rsidR="00985A8A" w:rsidRPr="00662947" w:rsidTr="003F3FC7">
        <w:trPr>
          <w:trHeight w:val="688"/>
        </w:trPr>
        <w:tc>
          <w:tcPr>
            <w:tcW w:w="644" w:type="dxa"/>
            <w:shd w:val="clear" w:color="auto" w:fill="auto"/>
          </w:tcPr>
          <w:p w:rsidR="00985A8A" w:rsidRPr="00662947" w:rsidRDefault="00985A8A" w:rsidP="00985A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Учитель.</w:t>
            </w:r>
          </w:p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Школьные команды</w:t>
            </w:r>
          </w:p>
        </w:tc>
        <w:tc>
          <w:tcPr>
            <w:tcW w:w="9923" w:type="dxa"/>
            <w:shd w:val="clear" w:color="auto" w:fill="auto"/>
          </w:tcPr>
          <w:p w:rsidR="00985A8A" w:rsidRPr="00662947" w:rsidRDefault="00395118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</w:pPr>
            <w:hyperlink r:id="rId36" w:history="1">
              <w:r w:rsidR="00985A8A" w:rsidRPr="006629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ПорталУчителя.РФ (xn--80akilcngjsdj2cyg.xn--p1ai)</w:t>
              </w:r>
            </w:hyperlink>
            <w:r w:rsidR="00985A8A" w:rsidRPr="0066294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85A8A" w:rsidRPr="00662947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Информационно-методическая площадка «Портал Учителя РФ»</w:t>
            </w:r>
          </w:p>
          <w:p w:rsidR="00985A8A" w:rsidRPr="00662947" w:rsidRDefault="00395118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985A8A" w:rsidRPr="006629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Сайты педагогов РФ (xn----7sbbieaeh8a7cbfwq9k.xn--p1ai)</w:t>
              </w:r>
            </w:hyperlink>
            <w:r w:rsidR="00985A8A" w:rsidRPr="006629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38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Семинар «Строим «Школу Минпросвещения России» (apkpro.ru)</w:t>
              </w:r>
            </w:hyperlink>
          </w:p>
        </w:tc>
      </w:tr>
      <w:tr w:rsidR="00985A8A" w:rsidRPr="00662947" w:rsidTr="003F3FC7">
        <w:trPr>
          <w:trHeight w:val="460"/>
        </w:trPr>
        <w:tc>
          <w:tcPr>
            <w:tcW w:w="644" w:type="dxa"/>
            <w:shd w:val="clear" w:color="auto" w:fill="auto"/>
          </w:tcPr>
          <w:p w:rsidR="00985A8A" w:rsidRPr="00662947" w:rsidRDefault="00985A8A" w:rsidP="00985A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9923" w:type="dxa"/>
            <w:shd w:val="clear" w:color="auto" w:fill="auto"/>
          </w:tcPr>
          <w:p w:rsidR="00985A8A" w:rsidRPr="00662947" w:rsidRDefault="00395118" w:rsidP="00985A8A">
            <w:pPr>
              <w:pStyle w:val="TableParagraph"/>
              <w:rPr>
                <w:rFonts w:eastAsia="MS Mincho"/>
                <w:sz w:val="24"/>
                <w:szCs w:val="24"/>
              </w:rPr>
            </w:pPr>
            <w:hyperlink r:id="rId39" w:history="1">
              <w:r w:rsidR="00985A8A" w:rsidRPr="00662947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Школа Минпросвещения России (rcokio.ru)</w:t>
              </w:r>
            </w:hyperlink>
          </w:p>
          <w:p w:rsidR="00985A8A" w:rsidRPr="00662947" w:rsidRDefault="00985A8A" w:rsidP="00985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5A8A" w:rsidRPr="00662947" w:rsidTr="003F3FC7">
        <w:trPr>
          <w:trHeight w:val="460"/>
        </w:trPr>
        <w:tc>
          <w:tcPr>
            <w:tcW w:w="644" w:type="dxa"/>
            <w:shd w:val="clear" w:color="auto" w:fill="auto"/>
          </w:tcPr>
          <w:p w:rsidR="00985A8A" w:rsidRPr="00662947" w:rsidRDefault="00985A8A" w:rsidP="00985A8A">
            <w:pPr>
              <w:pStyle w:val="TableParagraph"/>
              <w:ind w:right="55"/>
              <w:jc w:val="center"/>
              <w:rPr>
                <w:sz w:val="24"/>
                <w:szCs w:val="24"/>
              </w:rPr>
            </w:pPr>
            <w:r w:rsidRPr="0066294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Pr="006629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85A8A" w:rsidRPr="00662947" w:rsidRDefault="00985A8A" w:rsidP="00985A8A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6294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923" w:type="dxa"/>
            <w:shd w:val="clear" w:color="auto" w:fill="auto"/>
          </w:tcPr>
          <w:p w:rsidR="00985A8A" w:rsidRPr="00662947" w:rsidRDefault="00395118" w:rsidP="00985A8A">
            <w:pPr>
              <w:pStyle w:val="3"/>
              <w:widowControl w:val="0"/>
              <w:autoSpaceDE w:val="0"/>
              <w:autoSpaceDN w:val="0"/>
              <w:spacing w:befor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="00985A8A" w:rsidRPr="00662947">
                <w:rPr>
                  <w:rFonts w:ascii="Times New Roman" w:eastAsia="MS Mincho" w:hAnsi="Times New Roman"/>
                  <w:b/>
                  <w:color w:val="0000FF"/>
                  <w:sz w:val="24"/>
                  <w:szCs w:val="24"/>
                  <w:u w:val="single"/>
                </w:rPr>
                <w:t>КГКУ РЦОКО (rcoko27.ru)</w:t>
              </w:r>
            </w:hyperlink>
            <w:r w:rsidR="00985A8A" w:rsidRPr="0066294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- </w:t>
            </w:r>
            <w:r w:rsidR="00985A8A" w:rsidRPr="006629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Краевое государственное казенное учреждение </w:t>
            </w:r>
            <w:r w:rsidR="00985A8A" w:rsidRPr="00662947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«Региональный центр оценки качества образования»</w:t>
            </w:r>
          </w:p>
          <w:p w:rsidR="00985A8A" w:rsidRPr="00662947" w:rsidRDefault="00395118" w:rsidP="00985A8A">
            <w:pPr>
              <w:pStyle w:val="TableParagraph"/>
              <w:rPr>
                <w:sz w:val="24"/>
                <w:szCs w:val="24"/>
              </w:rPr>
            </w:pPr>
            <w:hyperlink r:id="rId41" w:history="1">
              <w:r w:rsidR="00985A8A" w:rsidRPr="00662947">
                <w:rPr>
                  <w:color w:val="0000FF"/>
                  <w:sz w:val="24"/>
                  <w:szCs w:val="24"/>
                  <w:u w:val="single"/>
                </w:rPr>
                <w:t>Портал образования Хабаровского края (obr-khv.ru)</w:t>
              </w:r>
            </w:hyperlink>
            <w:r w:rsidR="00985A8A" w:rsidRPr="00662947">
              <w:rPr>
                <w:sz w:val="24"/>
                <w:szCs w:val="24"/>
              </w:rPr>
              <w:t xml:space="preserve"> –ХК ИРО</w:t>
            </w:r>
          </w:p>
        </w:tc>
      </w:tr>
    </w:tbl>
    <w:p w:rsidR="00985A8A" w:rsidRPr="009042F8" w:rsidRDefault="00985A8A" w:rsidP="009042F8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985A8A" w:rsidRPr="009042F8" w:rsidSect="00985A8A">
          <w:pgSz w:w="16838" w:h="11906" w:orient="landscape"/>
          <w:pgMar w:top="1134" w:right="851" w:bottom="567" w:left="1418" w:header="708" w:footer="708" w:gutter="0"/>
          <w:cols w:space="708"/>
          <w:titlePg/>
          <w:docGrid w:linePitch="360"/>
        </w:sectPr>
      </w:pPr>
    </w:p>
    <w:p w:rsidR="007C3589" w:rsidRDefault="007C3589" w:rsidP="009042F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Pr="00985A8A" w:rsidRDefault="007C3589" w:rsidP="00985A8A">
      <w:pPr>
        <w:pStyle w:val="a3"/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A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и показатели оценки реализации Программы развития.</w:t>
      </w:r>
    </w:p>
    <w:p w:rsidR="00985A8A" w:rsidRPr="00985A8A" w:rsidRDefault="00985A8A" w:rsidP="00985A8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46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2"/>
        <w:gridCol w:w="6646"/>
      </w:tblGrid>
      <w:tr w:rsidR="00985A8A" w:rsidRPr="001D359C" w:rsidTr="00985A8A">
        <w:tc>
          <w:tcPr>
            <w:tcW w:w="1591" w:type="pct"/>
            <w:vAlign w:val="center"/>
          </w:tcPr>
          <w:p w:rsidR="00985A8A" w:rsidRPr="001D359C" w:rsidRDefault="00985A8A" w:rsidP="00985A8A">
            <w:pPr>
              <w:pStyle w:val="a4"/>
              <w:rPr>
                <w:rFonts w:ascii="Times New Roman" w:hAnsi="Times New Roman"/>
              </w:rPr>
            </w:pPr>
            <w:r w:rsidRPr="001D359C">
              <w:rPr>
                <w:rFonts w:ascii="Times New Roman" w:hAnsi="Times New Roman"/>
              </w:rPr>
              <w:t>Задача</w:t>
            </w:r>
          </w:p>
        </w:tc>
        <w:tc>
          <w:tcPr>
            <w:tcW w:w="3409" w:type="pct"/>
            <w:vAlign w:val="center"/>
          </w:tcPr>
          <w:p w:rsidR="00985A8A" w:rsidRPr="001D359C" w:rsidRDefault="00985A8A" w:rsidP="00985A8A">
            <w:pPr>
              <w:pStyle w:val="a4"/>
              <w:rPr>
                <w:rFonts w:ascii="Times New Roman" w:hAnsi="Times New Roman"/>
              </w:rPr>
            </w:pPr>
            <w:r w:rsidRPr="001D359C">
              <w:rPr>
                <w:rFonts w:ascii="Times New Roman" w:hAnsi="Times New Roman"/>
              </w:rPr>
              <w:t>Описание результата</w:t>
            </w:r>
          </w:p>
        </w:tc>
      </w:tr>
      <w:tr w:rsidR="00985A8A" w:rsidRPr="001D359C" w:rsidTr="00985A8A">
        <w:tc>
          <w:tcPr>
            <w:tcW w:w="1591" w:type="pct"/>
          </w:tcPr>
          <w:p w:rsidR="00985A8A" w:rsidRPr="001D359C" w:rsidRDefault="00985A8A" w:rsidP="00985A8A">
            <w:pPr>
              <w:pStyle w:val="a4"/>
              <w:rPr>
                <w:rFonts w:ascii="Times New Roman" w:hAnsi="Times New Roman"/>
              </w:rPr>
            </w:pPr>
            <w:r w:rsidRPr="001D359C">
              <w:rPr>
                <w:rFonts w:ascii="Times New Roman" w:hAnsi="Times New Roman"/>
                <w:w w:val="105"/>
              </w:rPr>
              <w:t>Повышение качества образования</w:t>
            </w:r>
          </w:p>
        </w:tc>
        <w:tc>
          <w:tcPr>
            <w:tcW w:w="3409" w:type="pct"/>
          </w:tcPr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Качество освоения учебных образовательных программ по предметам учебного плана</w:t>
            </w:r>
          </w:p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Мониторинг и фиксация хода и результатов образовательного процесса</w:t>
            </w:r>
          </w:p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Динамика учебных достижений обучающихся всех уровней образования</w:t>
            </w:r>
          </w:p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Результативность участия в олимпиадах, конкурсах и др.</w:t>
            </w:r>
          </w:p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Индивидуальная дополнительная работа со слабоуспевающими учащимися</w:t>
            </w:r>
          </w:p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 xml:space="preserve">Индивидуальная дополнительная работа с мотивированными обучающимися </w:t>
            </w:r>
          </w:p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Воспитательный потенциал программы</w:t>
            </w:r>
          </w:p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Обновление содержания и методов обучения предметных областей в соответствии с концепциями образования.</w:t>
            </w:r>
          </w:p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  <w:bCs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Современные процедуры создания, поиска, сбора, анализа, обработки, хранения и представления информации.</w:t>
            </w:r>
          </w:p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Развитие и совершенствование механизмов и процедур оценки качества подготовки обучающихся с учетом современных вызовов.</w:t>
            </w:r>
          </w:p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Развитие различных форм оценки системы образования с точки зрения ее направленности на индивидуальное развитие обучающихся.</w:t>
            </w:r>
          </w:p>
          <w:p w:rsidR="00985A8A" w:rsidRPr="001D359C" w:rsidRDefault="00985A8A" w:rsidP="00985A8A">
            <w:pPr>
              <w:pStyle w:val="a4"/>
              <w:rPr>
                <w:rStyle w:val="aff2"/>
                <w:rFonts w:ascii="Times New Roman" w:hAnsi="Times New Roman"/>
                <w:b w:val="0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Развитие механизмов управления качеством образования.</w:t>
            </w:r>
          </w:p>
          <w:p w:rsidR="00985A8A" w:rsidRPr="001D359C" w:rsidRDefault="00985A8A" w:rsidP="00985A8A">
            <w:pPr>
              <w:pStyle w:val="a4"/>
              <w:rPr>
                <w:rFonts w:ascii="Times New Roman" w:hAnsi="Times New Roman"/>
              </w:rPr>
            </w:pPr>
            <w:r w:rsidRPr="001D359C">
              <w:rPr>
                <w:rStyle w:val="aff2"/>
                <w:rFonts w:ascii="Times New Roman" w:hAnsi="Times New Roman"/>
                <w:b w:val="0"/>
              </w:rPr>
              <w:t>Подробное и адресное информирование участников образовательных отношений, разъяснение целей, принципов, методов и других аспектов оценки качества образования.</w:t>
            </w:r>
          </w:p>
        </w:tc>
      </w:tr>
      <w:tr w:rsidR="00985A8A" w:rsidRPr="001D359C" w:rsidTr="00985A8A">
        <w:tc>
          <w:tcPr>
            <w:tcW w:w="1591" w:type="pct"/>
          </w:tcPr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Доступность</w:t>
            </w:r>
            <w:r w:rsidRPr="00F1551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409" w:type="pct"/>
          </w:tcPr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система приема обучающихся в школу;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конкурентоспособность школы (отношение количества детей школьного возраста, принятых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класс к количеству поданных в первый класс заявлений);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открытость деятельности школы для родителей и общественных организаций.</w:t>
            </w:r>
          </w:p>
          <w:p w:rsidR="00985A8A" w:rsidRPr="001D359C" w:rsidRDefault="00985A8A" w:rsidP="00985A8A">
            <w:pPr>
              <w:pStyle w:val="a4"/>
              <w:rPr>
                <w:rFonts w:ascii="Times New Roman" w:hAnsi="Times New Roman"/>
              </w:rPr>
            </w:pPr>
          </w:p>
        </w:tc>
      </w:tr>
      <w:tr w:rsidR="00985A8A" w:rsidRPr="001D359C" w:rsidTr="00985A8A">
        <w:tc>
          <w:tcPr>
            <w:tcW w:w="1591" w:type="pct"/>
          </w:tcPr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 w:rsidRPr="00F1551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r w:rsidRPr="00F1551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3409" w:type="pct"/>
          </w:tcPr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F1551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работе;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активное</w:t>
            </w:r>
            <w:r w:rsidRPr="00F1551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применение</w:t>
            </w:r>
            <w:r w:rsidRPr="00F1551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информационных</w:t>
            </w:r>
            <w:r w:rsidRPr="00F1551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технологий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1551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своей</w:t>
            </w:r>
            <w:r w:rsidRPr="00F1551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профессиональной</w:t>
            </w:r>
            <w:r w:rsidRPr="00F1551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деятельности;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готовность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ab/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учителя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ab/>
            </w:r>
            <w:r w:rsidRPr="00F15512">
              <w:rPr>
                <w:rFonts w:ascii="Times New Roman" w:hAnsi="Times New Roman"/>
                <w:spacing w:val="-10"/>
                <w:sz w:val="24"/>
                <w:szCs w:val="24"/>
              </w:rPr>
              <w:t>к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ab/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повышению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ab/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педагогического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ab/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мастерства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ab/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(систематичность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прохождения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квалификации,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МО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классных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предметны методических советах, педагогических конференциях различных уровней и т. Д.);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F1551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педагогом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технологий;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(успевающие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«4»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«5»,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 xml:space="preserve">отличники,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медалисты,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победители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олимпиад,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конкурсов,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смотров,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фестивалей;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F1551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качественной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F1551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«резервом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знаний»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качестве</w:t>
            </w:r>
            <w:r w:rsidRPr="00F155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эксперта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ГИА,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аттестационной</w:t>
            </w:r>
            <w:r w:rsidRPr="00F155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комиссии,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жюри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т.</w:t>
            </w:r>
            <w:r w:rsidRPr="00F155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>Д.;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уровней.</w:t>
            </w:r>
          </w:p>
          <w:p w:rsidR="00985A8A" w:rsidRPr="001D359C" w:rsidRDefault="00985A8A" w:rsidP="00985A8A">
            <w:pPr>
              <w:pStyle w:val="a4"/>
              <w:rPr>
                <w:rFonts w:ascii="Times New Roman" w:hAnsi="Times New Roman"/>
              </w:rPr>
            </w:pPr>
          </w:p>
        </w:tc>
      </w:tr>
      <w:tr w:rsidR="00985A8A" w:rsidRPr="001D359C" w:rsidTr="00985A8A">
        <w:tc>
          <w:tcPr>
            <w:tcW w:w="1591" w:type="pct"/>
          </w:tcPr>
          <w:p w:rsidR="00985A8A" w:rsidRPr="00C63FE7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3FE7">
              <w:rPr>
                <w:rFonts w:ascii="Times New Roman" w:hAnsi="Times New Roman"/>
                <w:sz w:val="24"/>
                <w:szCs w:val="24"/>
              </w:rPr>
              <w:lastRenderedPageBreak/>
              <w:t>Качество</w:t>
            </w:r>
            <w:r w:rsidRPr="00C63FE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63FE7">
              <w:rPr>
                <w:rFonts w:ascii="Times New Roman" w:hAnsi="Times New Roman"/>
                <w:sz w:val="24"/>
                <w:szCs w:val="24"/>
              </w:rPr>
              <w:t>материально-технического</w:t>
            </w:r>
            <w:r w:rsidRPr="00C63F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63FE7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C63F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63FE7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C63F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63FE7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3409" w:type="pct"/>
          </w:tcPr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перспективе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расширение,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парка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r w:rsidRPr="00F15512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 интерактивной техники;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программно-информационное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ab/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обеспечение,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ab/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наличие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ab/>
            </w:r>
            <w:r w:rsidRPr="00F1551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ab/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эффективность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ab/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использования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интернет-ресурсов в учебном процессе;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оснащенность</w:t>
            </w:r>
            <w:r w:rsidRPr="00F1551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F1551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кабинетов</w:t>
            </w:r>
            <w:r w:rsidRPr="00F1551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современным</w:t>
            </w:r>
            <w:r w:rsidRPr="00F1551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оборудованием,</w:t>
            </w:r>
            <w:r w:rsidRPr="00F1551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Pr="00F1551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F1551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мебелью;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литературой.</w:t>
            </w:r>
          </w:p>
          <w:p w:rsidR="00985A8A" w:rsidRPr="001D359C" w:rsidRDefault="00985A8A" w:rsidP="00985A8A">
            <w:pPr>
              <w:pStyle w:val="a4"/>
              <w:rPr>
                <w:rFonts w:ascii="Times New Roman" w:hAnsi="Times New Roman"/>
              </w:rPr>
            </w:pPr>
          </w:p>
        </w:tc>
      </w:tr>
      <w:tr w:rsidR="00985A8A" w:rsidRPr="001D359C" w:rsidTr="00985A8A">
        <w:tc>
          <w:tcPr>
            <w:tcW w:w="1591" w:type="pct"/>
          </w:tcPr>
          <w:p w:rsidR="00985A8A" w:rsidRPr="00C63FE7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3FE7">
              <w:rPr>
                <w:rFonts w:ascii="Times New Roman" w:hAnsi="Times New Roman"/>
                <w:sz w:val="24"/>
                <w:szCs w:val="24"/>
              </w:rPr>
              <w:t>Комфортность</w:t>
            </w:r>
            <w:r w:rsidRPr="00C63FE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63FE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3409" w:type="pct"/>
          </w:tcPr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соблюдение требований охраны труда, осуществление контроля за их выполнением в соответствии с нормативными документами;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соответствие условий обучения (размещение,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общеобразовательного процесса, организация медицинского обслуживания, организация питания) требованиям СанПиН;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 xml:space="preserve">выполнение предписаний надзорных органов соответствующий морально-психологический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климат.</w:t>
            </w:r>
          </w:p>
          <w:p w:rsidR="00985A8A" w:rsidRPr="001D359C" w:rsidRDefault="00985A8A" w:rsidP="00985A8A">
            <w:pPr>
              <w:pStyle w:val="a4"/>
              <w:rPr>
                <w:rFonts w:ascii="Times New Roman" w:hAnsi="Times New Roman"/>
              </w:rPr>
            </w:pPr>
          </w:p>
        </w:tc>
      </w:tr>
      <w:tr w:rsidR="00985A8A" w:rsidRPr="001D359C" w:rsidTr="00985A8A">
        <w:tc>
          <w:tcPr>
            <w:tcW w:w="1591" w:type="pct"/>
          </w:tcPr>
          <w:p w:rsidR="00985A8A" w:rsidRPr="00C63FE7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3FE7">
              <w:rPr>
                <w:rFonts w:ascii="Times New Roman" w:hAnsi="Times New Roman"/>
                <w:sz w:val="24"/>
                <w:szCs w:val="24"/>
              </w:rPr>
              <w:t>Открытость</w:t>
            </w:r>
            <w:r w:rsidRPr="00C63FE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63FE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63FE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63FE7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409" w:type="pct"/>
          </w:tcPr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  <w:r w:rsidRPr="00F155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5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родителями,</w:t>
            </w:r>
            <w:r w:rsidRPr="00F155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выпускниками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 xml:space="preserve">профессиональным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сообществом;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репутация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(рейтинг)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F155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уровнях;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публичных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докладов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доступность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широкой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общественности;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15512">
              <w:rPr>
                <w:rFonts w:ascii="Times New Roman" w:hAnsi="Times New Roman"/>
                <w:i/>
                <w:sz w:val="24"/>
                <w:szCs w:val="24"/>
              </w:rPr>
              <w:t>Состояние</w:t>
            </w:r>
            <w:r w:rsidRPr="00F15512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i/>
                <w:sz w:val="24"/>
                <w:szCs w:val="24"/>
              </w:rPr>
              <w:t>здоровья</w:t>
            </w:r>
            <w:r w:rsidRPr="00F1551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r w:rsidRPr="00F15512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i/>
                <w:sz w:val="24"/>
                <w:szCs w:val="24"/>
              </w:rPr>
              <w:t>оценивается</w:t>
            </w:r>
            <w:r w:rsidRPr="00F1551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F15512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i/>
                <w:sz w:val="24"/>
                <w:szCs w:val="24"/>
              </w:rPr>
              <w:t>следующим</w:t>
            </w:r>
            <w:r w:rsidRPr="00F15512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показателям: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регулярность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санитарно-эпидемиологических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гигиенических профилактических мероприятий, медицинских осмотров;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Pr="00F15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заболеваемости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обучающихся,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Pr="00F155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2"/>
                <w:sz w:val="24"/>
                <w:szCs w:val="24"/>
              </w:rPr>
              <w:t>работников;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эффективность оздоровительной работы (оздоровительный компонент содержания учебных предметов, здоровьесберегающие программы, режим дня, организация отдыха и оздоровления детей в каникулярное время и т. д.);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состояние физкультурно-оздоровительной работы (распределение</w:t>
            </w:r>
            <w:r w:rsidRPr="00F1551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учащихся по уровню физического развития, группам здоровья, группам физической культуры)</w:t>
            </w:r>
          </w:p>
          <w:p w:rsidR="00985A8A" w:rsidRPr="00F15512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551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1551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F15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сдавших</w:t>
            </w:r>
            <w:r w:rsidRPr="00F1551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F1551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15512">
              <w:rPr>
                <w:rFonts w:ascii="Times New Roman" w:hAnsi="Times New Roman"/>
                <w:spacing w:val="-4"/>
                <w:sz w:val="24"/>
                <w:szCs w:val="24"/>
              </w:rPr>
              <w:t>ГТО.</w:t>
            </w:r>
          </w:p>
          <w:p w:rsidR="00985A8A" w:rsidRPr="001D359C" w:rsidRDefault="00985A8A" w:rsidP="00985A8A">
            <w:pPr>
              <w:pStyle w:val="a4"/>
              <w:rPr>
                <w:rFonts w:ascii="Times New Roman" w:hAnsi="Times New Roman"/>
              </w:rPr>
            </w:pPr>
          </w:p>
        </w:tc>
      </w:tr>
      <w:tr w:rsidR="00985A8A" w:rsidRPr="001D359C" w:rsidTr="00985A8A">
        <w:tc>
          <w:tcPr>
            <w:tcW w:w="1591" w:type="pct"/>
          </w:tcPr>
          <w:p w:rsidR="00985A8A" w:rsidRPr="00C63FE7" w:rsidRDefault="00985A8A" w:rsidP="00985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3FE7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C63FE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63FE7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C63FE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63FE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409" w:type="pct"/>
          </w:tcPr>
          <w:p w:rsidR="00985A8A" w:rsidRPr="00941AAB" w:rsidRDefault="00985A8A" w:rsidP="00985A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AB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Pr="00941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вовлеченности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941AA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r w:rsidRPr="00941A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воспитательный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pacing w:val="-2"/>
                <w:sz w:val="24"/>
                <w:szCs w:val="24"/>
              </w:rPr>
              <w:t>процесс;</w:t>
            </w:r>
          </w:p>
          <w:p w:rsidR="00985A8A" w:rsidRPr="00985A8A" w:rsidRDefault="00985A8A" w:rsidP="00985A8A">
            <w:pPr>
              <w:pStyle w:val="a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41AAB">
              <w:rPr>
                <w:rFonts w:ascii="Times New Roman" w:hAnsi="Times New Roman"/>
                <w:sz w:val="24"/>
                <w:szCs w:val="24"/>
              </w:rPr>
              <w:t>демократичность</w:t>
            </w:r>
            <w:r w:rsidRPr="00941AA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941AA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 w:rsidRPr="00941AA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941AA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41AA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(участие</w:t>
            </w:r>
            <w:r w:rsidRPr="00941AA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AA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pacing w:val="-2"/>
                <w:sz w:val="24"/>
                <w:szCs w:val="24"/>
              </w:rPr>
              <w:t>составлении планов)</w:t>
            </w:r>
          </w:p>
          <w:p w:rsidR="00985A8A" w:rsidRPr="00941AAB" w:rsidRDefault="00985A8A" w:rsidP="00985A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AB">
              <w:rPr>
                <w:rFonts w:ascii="Times New Roman" w:hAnsi="Times New Roman"/>
                <w:sz w:val="24"/>
                <w:szCs w:val="24"/>
              </w:rPr>
              <w:t>охват</w:t>
            </w:r>
            <w:r w:rsidRPr="00941A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деятельностью,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интересам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pacing w:val="-2"/>
                <w:sz w:val="24"/>
                <w:szCs w:val="24"/>
              </w:rPr>
              <w:t>потребностям;</w:t>
            </w:r>
          </w:p>
          <w:p w:rsidR="00985A8A" w:rsidRPr="00941AAB" w:rsidRDefault="00985A8A" w:rsidP="00985A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AB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941A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детского</w:t>
            </w:r>
            <w:r w:rsidRPr="00941A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самоуправления,</w:t>
            </w:r>
            <w:r w:rsidRPr="00941A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41A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Pr="00941A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различным</w:t>
            </w:r>
            <w:r w:rsidRPr="00941A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направлениям</w:t>
            </w:r>
            <w:r w:rsidRPr="00941A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 xml:space="preserve">детской </w:t>
            </w:r>
            <w:r w:rsidRPr="00941AAB">
              <w:rPr>
                <w:rFonts w:ascii="Times New Roman" w:hAnsi="Times New Roman"/>
                <w:spacing w:val="-2"/>
                <w:sz w:val="24"/>
                <w:szCs w:val="24"/>
              </w:rPr>
              <w:t>самодеятельности;</w:t>
            </w:r>
          </w:p>
          <w:p w:rsidR="00985A8A" w:rsidRPr="00941AAB" w:rsidRDefault="00985A8A" w:rsidP="00985A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AB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 w:rsidRPr="00941A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41A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A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Pr="00941A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воспитательным</w:t>
            </w:r>
            <w:r w:rsidRPr="00941AA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процессом</w:t>
            </w:r>
            <w:r w:rsidRPr="00941A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наличие положительной динамики результатов воспитания;</w:t>
            </w:r>
          </w:p>
          <w:p w:rsidR="00985A8A" w:rsidRPr="00941AAB" w:rsidRDefault="00985A8A" w:rsidP="00985A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AB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941AA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941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стимулирования</w:t>
            </w:r>
            <w:r w:rsidRPr="00941A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941A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  <w:r w:rsidRPr="00941A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pacing w:val="-2"/>
                <w:sz w:val="24"/>
                <w:szCs w:val="24"/>
              </w:rPr>
              <w:t>процесса;</w:t>
            </w:r>
          </w:p>
          <w:p w:rsidR="00985A8A" w:rsidRPr="00941AAB" w:rsidRDefault="00985A8A" w:rsidP="00985A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A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Pr="00941A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школьных</w:t>
            </w:r>
            <w:r w:rsidRPr="00941A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мероприятиях;</w:t>
            </w:r>
          </w:p>
          <w:p w:rsidR="00985A8A" w:rsidRPr="00941AAB" w:rsidRDefault="00985A8A" w:rsidP="00985A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A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941AA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Pr="00941A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разного</w:t>
            </w:r>
            <w:r w:rsidRPr="00941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941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41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z w:val="24"/>
                <w:szCs w:val="24"/>
              </w:rPr>
              <w:t>духовно-нравственному</w:t>
            </w:r>
            <w:r w:rsidRPr="00941A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941AAB">
              <w:rPr>
                <w:rFonts w:ascii="Times New Roman" w:hAnsi="Times New Roman"/>
                <w:spacing w:val="-2"/>
                <w:sz w:val="24"/>
                <w:szCs w:val="24"/>
              </w:rPr>
              <w:t>воспитанию.</w:t>
            </w:r>
          </w:p>
          <w:p w:rsidR="00985A8A" w:rsidRPr="001D359C" w:rsidRDefault="00985A8A" w:rsidP="00985A8A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985A8A" w:rsidRPr="00985A8A" w:rsidRDefault="00985A8A" w:rsidP="00985A8A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5A8A" w:rsidRPr="00985A8A" w:rsidRDefault="00985A8A" w:rsidP="00985A8A">
      <w:pPr>
        <w:widowControl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29D" w:rsidRPr="0075658D" w:rsidRDefault="00E3729D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BE41B2" w:rsidRDefault="00BE41B2" w:rsidP="00BE41B2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8. Дорожная карта реализации Программы развития. </w:t>
      </w:r>
    </w:p>
    <w:p w:rsidR="00BE41B2" w:rsidRDefault="00BE41B2" w:rsidP="00BE41B2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1"/>
        <w:gridCol w:w="2035"/>
        <w:gridCol w:w="1832"/>
        <w:gridCol w:w="2468"/>
        <w:gridCol w:w="2284"/>
        <w:gridCol w:w="1944"/>
        <w:gridCol w:w="1938"/>
      </w:tblGrid>
      <w:tr w:rsidR="00BE41B2" w:rsidRPr="00781032" w:rsidTr="00BE41B2">
        <w:trPr>
          <w:trHeight w:val="20"/>
        </w:trPr>
        <w:tc>
          <w:tcPr>
            <w:tcW w:w="929" w:type="pct"/>
            <w:vAlign w:val="center"/>
          </w:tcPr>
          <w:p w:rsidR="00BE41B2" w:rsidRPr="00781032" w:rsidRDefault="00BE41B2" w:rsidP="00985A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59" w:type="pct"/>
            <w:gridSpan w:val="2"/>
            <w:vAlign w:val="center"/>
          </w:tcPr>
          <w:p w:rsidR="00BE41B2" w:rsidRPr="00781032" w:rsidRDefault="00BE41B2" w:rsidP="00985A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47" w:type="pct"/>
            <w:gridSpan w:val="2"/>
            <w:vAlign w:val="center"/>
          </w:tcPr>
          <w:p w:rsidR="00BE41B2" w:rsidRPr="00781032" w:rsidRDefault="00BE41B2" w:rsidP="00985A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633" w:type="pct"/>
            <w:vAlign w:val="center"/>
          </w:tcPr>
          <w:p w:rsidR="00BE41B2" w:rsidRPr="00781032" w:rsidRDefault="00BE41B2" w:rsidP="00985A8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631" w:type="pct"/>
            <w:vAlign w:val="center"/>
          </w:tcPr>
          <w:p w:rsidR="00BE41B2" w:rsidRPr="00781032" w:rsidRDefault="00BE41B2" w:rsidP="00985A8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781032" w:rsidRDefault="00BE41B2" w:rsidP="00985A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" w:type="pct"/>
          </w:tcPr>
          <w:p w:rsidR="00BE41B2" w:rsidRPr="00781032" w:rsidRDefault="00BE41B2" w:rsidP="00985A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плановая дата получения результата (дд.мм.гг)</w:t>
            </w:r>
          </w:p>
        </w:tc>
        <w:tc>
          <w:tcPr>
            <w:tcW w:w="597" w:type="pct"/>
          </w:tcPr>
          <w:p w:rsidR="00BE41B2" w:rsidRPr="00781032" w:rsidRDefault="00BE41B2" w:rsidP="00985A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фактическая дата</w:t>
            </w:r>
          </w:p>
          <w:p w:rsidR="00BE41B2" w:rsidRPr="00781032" w:rsidRDefault="00BE41B2" w:rsidP="00985A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(дд.мм.гг)</w:t>
            </w:r>
          </w:p>
        </w:tc>
        <w:tc>
          <w:tcPr>
            <w:tcW w:w="804" w:type="pct"/>
          </w:tcPr>
          <w:p w:rsidR="00BE41B2" w:rsidRPr="00781032" w:rsidRDefault="00BE41B2" w:rsidP="00985A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измеримый индикатор (показатель)</w:t>
            </w:r>
          </w:p>
        </w:tc>
        <w:tc>
          <w:tcPr>
            <w:tcW w:w="744" w:type="pct"/>
          </w:tcPr>
          <w:p w:rsidR="00BE41B2" w:rsidRPr="00781032" w:rsidRDefault="00BE41B2" w:rsidP="00985A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633" w:type="pct"/>
          </w:tcPr>
          <w:p w:rsidR="00BE41B2" w:rsidRPr="00781032" w:rsidRDefault="00BE41B2" w:rsidP="00985A8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BE41B2" w:rsidRPr="00781032" w:rsidRDefault="00BE41B2" w:rsidP="00985A8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E41B2" w:rsidRPr="00781032" w:rsidTr="00BE41B2">
        <w:trPr>
          <w:trHeight w:val="20"/>
        </w:trPr>
        <w:tc>
          <w:tcPr>
            <w:tcW w:w="3736" w:type="pct"/>
            <w:gridSpan w:val="5"/>
            <w:vAlign w:val="center"/>
          </w:tcPr>
          <w:p w:rsidR="00BE41B2" w:rsidRPr="00781032" w:rsidRDefault="00BE41B2" w:rsidP="00985A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подпроект/задача</w:t>
            </w:r>
          </w:p>
        </w:tc>
        <w:tc>
          <w:tcPr>
            <w:tcW w:w="1264" w:type="pct"/>
            <w:gridSpan w:val="2"/>
            <w:vAlign w:val="center"/>
          </w:tcPr>
          <w:p w:rsidR="00BE41B2" w:rsidRPr="00781032" w:rsidRDefault="00BE41B2" w:rsidP="00985A8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Должность и ФИО работника ОО, ответственного за выполнение задачи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464B4D" w:rsidRDefault="00BE41B2" w:rsidP="00985A8A">
            <w:pPr>
              <w:pStyle w:val="TableParagraph"/>
              <w:spacing w:before="199"/>
              <w:ind w:left="107"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рабочих программ в онлайн-конструкторе</w:t>
            </w:r>
          </w:p>
        </w:tc>
        <w:tc>
          <w:tcPr>
            <w:tcW w:w="663" w:type="pct"/>
          </w:tcPr>
          <w:p w:rsidR="00BE41B2" w:rsidRPr="00464B4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01.09.</w:t>
            </w:r>
          </w:p>
        </w:tc>
        <w:tc>
          <w:tcPr>
            <w:tcW w:w="597" w:type="pct"/>
          </w:tcPr>
          <w:p w:rsidR="00BE41B2" w:rsidRPr="00464B4D" w:rsidRDefault="00BE41B2" w:rsidP="00985A8A">
            <w:pPr>
              <w:pStyle w:val="TableParagraph"/>
              <w:ind w:left="273" w:right="264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464B4D" w:rsidRDefault="00BE41B2" w:rsidP="00985A8A">
            <w:pPr>
              <w:pStyle w:val="TableParagraph"/>
              <w:ind w:left="108"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программ разработаны в конструкторе</w:t>
            </w:r>
          </w:p>
        </w:tc>
        <w:tc>
          <w:tcPr>
            <w:tcW w:w="744" w:type="pct"/>
          </w:tcPr>
          <w:p w:rsidR="00BE41B2" w:rsidRPr="00464B4D" w:rsidRDefault="00BE41B2" w:rsidP="00985A8A">
            <w:pPr>
              <w:pStyle w:val="TableParagraph"/>
              <w:ind w:left="108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633" w:type="pct"/>
          </w:tcPr>
          <w:p w:rsidR="00BE41B2" w:rsidRPr="00464B4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заместитель директора по УМР</w:t>
            </w:r>
          </w:p>
        </w:tc>
        <w:tc>
          <w:tcPr>
            <w:tcW w:w="631" w:type="pct"/>
          </w:tcPr>
          <w:p w:rsidR="00BE41B2" w:rsidRPr="00464B4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817961" w:rsidRDefault="00BE41B2" w:rsidP="00985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61">
              <w:rPr>
                <w:rFonts w:ascii="Times New Roman" w:hAnsi="Times New Roman"/>
                <w:sz w:val="24"/>
                <w:szCs w:val="24"/>
              </w:rPr>
              <w:t>Рабочие программы по учебным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предметам  для ООО </w:t>
            </w:r>
          </w:p>
        </w:tc>
        <w:tc>
          <w:tcPr>
            <w:tcW w:w="663" w:type="pct"/>
          </w:tcPr>
          <w:p w:rsidR="00BE41B2" w:rsidRPr="0081796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01.09.</w:t>
            </w:r>
          </w:p>
        </w:tc>
        <w:tc>
          <w:tcPr>
            <w:tcW w:w="597" w:type="pct"/>
          </w:tcPr>
          <w:p w:rsidR="00BE41B2" w:rsidRPr="00817961" w:rsidRDefault="00BE41B2" w:rsidP="00985A8A">
            <w:pPr>
              <w:pStyle w:val="TableParagraph"/>
              <w:ind w:left="273" w:right="264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817961" w:rsidRDefault="00BE41B2" w:rsidP="00985A8A">
            <w:pPr>
              <w:pStyle w:val="TableParagraph"/>
              <w:ind w:left="108"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углубленного уровня не менее 2-х профилей</w:t>
            </w:r>
          </w:p>
        </w:tc>
        <w:tc>
          <w:tcPr>
            <w:tcW w:w="744" w:type="pct"/>
          </w:tcPr>
          <w:p w:rsidR="00BE41B2" w:rsidRPr="00464B4D" w:rsidRDefault="00BE41B2" w:rsidP="00985A8A">
            <w:pPr>
              <w:pStyle w:val="TableParagraph"/>
              <w:ind w:left="108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633" w:type="pct"/>
          </w:tcPr>
          <w:p w:rsidR="00BE41B2" w:rsidRPr="00464B4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заместитель директора по УМР</w:t>
            </w:r>
          </w:p>
        </w:tc>
        <w:tc>
          <w:tcPr>
            <w:tcW w:w="631" w:type="pct"/>
          </w:tcPr>
          <w:p w:rsidR="00BE41B2" w:rsidRPr="00464B4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85605E" w:rsidRDefault="00BE41B2" w:rsidP="00985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е</w:t>
            </w:r>
            <w:r w:rsidRPr="0085605E">
              <w:rPr>
                <w:rFonts w:ascii="Times New Roman" w:hAnsi="Times New Roman"/>
                <w:sz w:val="24"/>
                <w:szCs w:val="24"/>
              </w:rPr>
              <w:t>диное календарно-тематическое планирование</w:t>
            </w:r>
          </w:p>
          <w:p w:rsidR="00BE41B2" w:rsidRPr="00464B4D" w:rsidRDefault="00BE41B2" w:rsidP="00985A8A">
            <w:pPr>
              <w:pStyle w:val="TableParagraph"/>
              <w:spacing w:before="199"/>
              <w:ind w:left="107" w:right="31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464B4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01.09</w:t>
            </w:r>
          </w:p>
        </w:tc>
        <w:tc>
          <w:tcPr>
            <w:tcW w:w="597" w:type="pct"/>
          </w:tcPr>
          <w:p w:rsidR="00BE41B2" w:rsidRPr="00464B4D" w:rsidRDefault="00BE41B2" w:rsidP="00985A8A">
            <w:pPr>
              <w:pStyle w:val="TableParagraph"/>
              <w:ind w:left="273" w:right="264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85605E" w:rsidRDefault="00BE41B2" w:rsidP="00985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605E">
              <w:rPr>
                <w:rFonts w:ascii="Times New Roman" w:hAnsi="Times New Roman"/>
                <w:sz w:val="24"/>
                <w:szCs w:val="24"/>
              </w:rPr>
              <w:t>диное календарно-тематическое планирование</w:t>
            </w:r>
          </w:p>
          <w:p w:rsidR="00BE41B2" w:rsidRPr="00464B4D" w:rsidRDefault="00BE41B2" w:rsidP="00985A8A">
            <w:pPr>
              <w:pStyle w:val="TableParagraph"/>
              <w:ind w:left="108" w:right="663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BE41B2" w:rsidRPr="0085605E" w:rsidRDefault="00BE41B2" w:rsidP="00985A8A">
            <w:pPr>
              <w:rPr>
                <w:rFonts w:ascii="Times New Roman" w:hAnsi="Times New Roman"/>
                <w:sz w:val="24"/>
                <w:szCs w:val="24"/>
              </w:rPr>
            </w:pPr>
            <w:r w:rsidRPr="0085605E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  <w:p w:rsidR="00BE41B2" w:rsidRPr="00464B4D" w:rsidRDefault="00BE41B2" w:rsidP="00985A8A">
            <w:pPr>
              <w:pStyle w:val="TableParagraph"/>
              <w:ind w:left="108" w:right="234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BE41B2" w:rsidRPr="00464B4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УМР</w:t>
            </w:r>
          </w:p>
        </w:tc>
        <w:tc>
          <w:tcPr>
            <w:tcW w:w="631" w:type="pct"/>
          </w:tcPr>
          <w:p w:rsidR="00BE41B2" w:rsidRPr="00464B4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056EA4" w:rsidRDefault="00BE41B2" w:rsidP="00985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A4">
              <w:rPr>
                <w:rFonts w:ascii="Times New Roman" w:hAnsi="Times New Roman"/>
                <w:sz w:val="24"/>
                <w:szCs w:val="24"/>
              </w:rPr>
              <w:t>Рабочие программы по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</w:tcPr>
          <w:p w:rsidR="00BE41B2" w:rsidRPr="0085605E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01.09</w:t>
            </w:r>
          </w:p>
        </w:tc>
        <w:tc>
          <w:tcPr>
            <w:tcW w:w="597" w:type="pct"/>
          </w:tcPr>
          <w:p w:rsidR="00BE41B2" w:rsidRPr="0085605E" w:rsidRDefault="00BE41B2" w:rsidP="00985A8A">
            <w:pPr>
              <w:pStyle w:val="TableParagraph"/>
              <w:ind w:left="273" w:right="264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85605E" w:rsidRDefault="00BE41B2" w:rsidP="00985A8A">
            <w:pPr>
              <w:pStyle w:val="TableParagraph"/>
              <w:ind w:left="108"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56EA4">
              <w:rPr>
                <w:sz w:val="24"/>
                <w:szCs w:val="24"/>
              </w:rPr>
              <w:t xml:space="preserve">Рабочие программы по внеурочной </w:t>
            </w:r>
            <w:r>
              <w:rPr>
                <w:sz w:val="24"/>
                <w:szCs w:val="24"/>
              </w:rPr>
              <w:t xml:space="preserve"> не менее 5 часов</w:t>
            </w:r>
          </w:p>
        </w:tc>
        <w:tc>
          <w:tcPr>
            <w:tcW w:w="744" w:type="pct"/>
          </w:tcPr>
          <w:p w:rsidR="00BE41B2" w:rsidRPr="0085605E" w:rsidRDefault="00BE41B2" w:rsidP="00985A8A">
            <w:pPr>
              <w:pStyle w:val="TableParagraph"/>
              <w:ind w:left="108" w:right="234"/>
              <w:rPr>
                <w:sz w:val="24"/>
                <w:szCs w:val="24"/>
              </w:rPr>
            </w:pPr>
            <w:r w:rsidRPr="00056EA4">
              <w:rPr>
                <w:sz w:val="24"/>
                <w:szCs w:val="24"/>
              </w:rPr>
              <w:t>Рабочие программы по внеурочной</w:t>
            </w:r>
          </w:p>
        </w:tc>
        <w:tc>
          <w:tcPr>
            <w:tcW w:w="633" w:type="pct"/>
          </w:tcPr>
          <w:p w:rsidR="00BE41B2" w:rsidRPr="0085605E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 xml:space="preserve"> заместитель директора по ВВВР</w:t>
            </w:r>
          </w:p>
        </w:tc>
        <w:tc>
          <w:tcPr>
            <w:tcW w:w="631" w:type="pct"/>
          </w:tcPr>
          <w:p w:rsidR="00BE41B2" w:rsidRPr="0085605E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507064" w:rsidRDefault="00BE41B2" w:rsidP="00985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6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</w:t>
            </w:r>
            <w:r w:rsidRPr="00507064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сетевой формы обучения</w:t>
            </w:r>
          </w:p>
        </w:tc>
        <w:tc>
          <w:tcPr>
            <w:tcW w:w="663" w:type="pct"/>
          </w:tcPr>
          <w:p w:rsidR="00BE41B2" w:rsidRPr="0085605E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 до 01.09</w:t>
            </w:r>
          </w:p>
        </w:tc>
        <w:tc>
          <w:tcPr>
            <w:tcW w:w="597" w:type="pct"/>
          </w:tcPr>
          <w:p w:rsidR="00BE41B2" w:rsidRPr="0085605E" w:rsidRDefault="00BE41B2" w:rsidP="00985A8A">
            <w:pPr>
              <w:pStyle w:val="TableParagraph"/>
              <w:ind w:left="273" w:right="264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85605E" w:rsidRDefault="00BE41B2" w:rsidP="00985A8A">
            <w:pPr>
              <w:pStyle w:val="TableParagraph"/>
              <w:ind w:left="108" w:right="663"/>
              <w:rPr>
                <w:sz w:val="24"/>
                <w:szCs w:val="24"/>
              </w:rPr>
            </w:pPr>
            <w:r w:rsidRPr="00507064"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44" w:type="pct"/>
          </w:tcPr>
          <w:p w:rsidR="00BE41B2" w:rsidRPr="0085605E" w:rsidRDefault="00BE41B2" w:rsidP="00985A8A">
            <w:pPr>
              <w:pStyle w:val="TableParagraph"/>
              <w:ind w:left="108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Договоры, соглашения о </w:t>
            </w:r>
            <w:r>
              <w:rPr>
                <w:sz w:val="24"/>
                <w:szCs w:val="24"/>
              </w:rPr>
              <w:lastRenderedPageBreak/>
              <w:t>реализации сетевой формы обучения</w:t>
            </w:r>
          </w:p>
        </w:tc>
        <w:tc>
          <w:tcPr>
            <w:tcW w:w="633" w:type="pct"/>
          </w:tcPr>
          <w:p w:rsidR="00BE41B2" w:rsidRPr="000365C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631" w:type="pct"/>
          </w:tcPr>
          <w:p w:rsidR="00BE41B2" w:rsidRPr="0085605E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</w:t>
            </w:r>
            <w:r>
              <w:rPr>
                <w:sz w:val="24"/>
                <w:szCs w:val="24"/>
              </w:rPr>
              <w:lastRenderedPageBreak/>
              <w:t>УМР</w:t>
            </w:r>
          </w:p>
        </w:tc>
      </w:tr>
      <w:tr w:rsidR="00BE41B2" w:rsidRPr="00781032" w:rsidTr="00985A8A">
        <w:trPr>
          <w:trHeight w:val="20"/>
        </w:trPr>
        <w:tc>
          <w:tcPr>
            <w:tcW w:w="5000" w:type="pct"/>
            <w:gridSpan w:val="7"/>
          </w:tcPr>
          <w:p w:rsidR="00BE41B2" w:rsidRPr="00781032" w:rsidRDefault="00BE41B2" w:rsidP="00985A8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Воспитание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500401" w:rsidRDefault="00BE41B2" w:rsidP="00985A8A">
            <w:pPr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Работа с лидерами.</w:t>
            </w:r>
            <w:r w:rsidRPr="00500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401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школы актива: курсовая подготовка педагогов-организаторов.</w:t>
            </w:r>
          </w:p>
          <w:p w:rsidR="00BE41B2" w:rsidRPr="00500401" w:rsidRDefault="00BE41B2" w:rsidP="00985A8A">
            <w:pPr>
              <w:pStyle w:val="TableParagraph"/>
              <w:ind w:left="107"/>
              <w:rPr>
                <w:sz w:val="24"/>
                <w:szCs w:val="24"/>
              </w:rPr>
            </w:pPr>
            <w:r w:rsidRPr="00500401">
              <w:rPr>
                <w:rStyle w:val="29pt"/>
                <w:b w:val="0"/>
                <w:sz w:val="24"/>
                <w:szCs w:val="24"/>
              </w:rPr>
              <w:t>Учеба лидеров (обучающихся), проведение семинаров для лидеров классных ученических самоуправлений, обобщение и распространение опыта других образовательных организаций</w:t>
            </w:r>
          </w:p>
        </w:tc>
        <w:tc>
          <w:tcPr>
            <w:tcW w:w="663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rStyle w:val="29pt"/>
                <w:b w:val="0"/>
                <w:sz w:val="24"/>
                <w:szCs w:val="24"/>
              </w:rPr>
              <w:t>100% повышение квалификации педагогов- организаторов, классных руководителей и лидеров.</w:t>
            </w:r>
          </w:p>
        </w:tc>
        <w:tc>
          <w:tcPr>
            <w:tcW w:w="744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rStyle w:val="29pt"/>
                <w:b w:val="0"/>
                <w:sz w:val="24"/>
                <w:szCs w:val="24"/>
              </w:rPr>
              <w:t>Удостоверение о прохождении курсов повышения квалификации педагогов- организаторов, классных руководителей и лидеров.</w:t>
            </w:r>
          </w:p>
        </w:tc>
        <w:tc>
          <w:tcPr>
            <w:tcW w:w="633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>, заместитель директора по ВВВР</w:t>
            </w:r>
          </w:p>
        </w:tc>
        <w:tc>
          <w:tcPr>
            <w:tcW w:w="631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 xml:space="preserve"> - классные руководители, участники рабочей группы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500401" w:rsidRDefault="00BE41B2" w:rsidP="00985A8A">
            <w:pPr>
              <w:pStyle w:val="TableParagraph"/>
              <w:ind w:left="107"/>
              <w:rPr>
                <w:sz w:val="24"/>
                <w:szCs w:val="24"/>
              </w:rPr>
            </w:pPr>
            <w:r w:rsidRPr="00500401">
              <w:rPr>
                <w:rStyle w:val="29pt"/>
                <w:b w:val="0"/>
                <w:sz w:val="24"/>
                <w:szCs w:val="24"/>
              </w:rPr>
              <w:t>Работа школьного самоуправления. Центр детских инициатив.</w:t>
            </w:r>
            <w:r w:rsidRPr="00500401">
              <w:rPr>
                <w:sz w:val="24"/>
                <w:szCs w:val="24"/>
              </w:rPr>
              <w:t xml:space="preserve"> </w:t>
            </w:r>
            <w:r w:rsidRPr="00500401">
              <w:rPr>
                <w:rStyle w:val="29pt"/>
                <w:b w:val="0"/>
                <w:sz w:val="24"/>
                <w:szCs w:val="24"/>
              </w:rPr>
              <w:t xml:space="preserve">Планирование и проведение мероприятий (согласно календарного плана воспитательной работы) лидерами </w:t>
            </w:r>
            <w:r w:rsidRPr="00500401">
              <w:rPr>
                <w:rStyle w:val="29pt"/>
                <w:b w:val="0"/>
                <w:sz w:val="24"/>
                <w:szCs w:val="24"/>
              </w:rPr>
              <w:lastRenderedPageBreak/>
              <w:t>школьного самоуправления и участие в школьных, муниципальных, краевых, Всероссийских мероприятиях</w:t>
            </w:r>
          </w:p>
        </w:tc>
        <w:tc>
          <w:tcPr>
            <w:tcW w:w="663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2024-2028</w:t>
            </w:r>
          </w:p>
        </w:tc>
        <w:tc>
          <w:tcPr>
            <w:tcW w:w="597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500401" w:rsidRDefault="00BE41B2" w:rsidP="00985A8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500401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60% лидерского состава обучающихся.</w:t>
            </w:r>
          </w:p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rStyle w:val="29pt"/>
                <w:b w:val="0"/>
                <w:sz w:val="24"/>
                <w:szCs w:val="24"/>
              </w:rPr>
              <w:t>Грамоты, сертификаты, благодарственные письма, рейтинг участия, публичный доклад</w:t>
            </w:r>
          </w:p>
        </w:tc>
        <w:tc>
          <w:tcPr>
            <w:tcW w:w="744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rStyle w:val="29pt"/>
                <w:b w:val="0"/>
                <w:sz w:val="24"/>
                <w:szCs w:val="24"/>
              </w:rPr>
              <w:t>Грамоты, сертификаты, благодарственные письма, рейтинг участия, публичный доклад</w:t>
            </w:r>
          </w:p>
        </w:tc>
        <w:tc>
          <w:tcPr>
            <w:tcW w:w="633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>заместитель директора по ВВВР</w:t>
            </w:r>
          </w:p>
        </w:tc>
        <w:tc>
          <w:tcPr>
            <w:tcW w:w="631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>- классные руководители, участники рабочей группы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500401" w:rsidRDefault="00BE41B2" w:rsidP="00985A8A">
            <w:pPr>
              <w:pStyle w:val="TableParagraph"/>
              <w:ind w:left="107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lastRenderedPageBreak/>
              <w:t xml:space="preserve"> </w:t>
            </w:r>
            <w:r w:rsidRPr="00500401">
              <w:rPr>
                <w:rStyle w:val="29pt"/>
                <w:b w:val="0"/>
                <w:sz w:val="24"/>
                <w:szCs w:val="24"/>
              </w:rPr>
              <w:t>Работа с социальными партнерами.</w:t>
            </w:r>
            <w:r w:rsidRPr="00500401">
              <w:rPr>
                <w:sz w:val="24"/>
                <w:szCs w:val="24"/>
              </w:rPr>
              <w:t xml:space="preserve"> </w:t>
            </w:r>
            <w:r w:rsidRPr="00500401">
              <w:rPr>
                <w:rStyle w:val="29pt"/>
                <w:b w:val="0"/>
                <w:sz w:val="24"/>
                <w:szCs w:val="24"/>
              </w:rPr>
              <w:t xml:space="preserve">Выстраивание системы работы с семьей, совместная работа с общественными организациями села, учреждениями  культуры </w:t>
            </w:r>
          </w:p>
        </w:tc>
        <w:tc>
          <w:tcPr>
            <w:tcW w:w="663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rStyle w:val="29pt"/>
                <w:b w:val="0"/>
                <w:sz w:val="24"/>
                <w:szCs w:val="24"/>
              </w:rPr>
              <w:t>100% реализация договоров о сетевом взаимодействии, благодарственные письма</w:t>
            </w:r>
          </w:p>
        </w:tc>
        <w:tc>
          <w:tcPr>
            <w:tcW w:w="744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Договоры</w:t>
            </w:r>
            <w:r w:rsidRPr="00500401">
              <w:rPr>
                <w:rStyle w:val="29pt"/>
                <w:b w:val="0"/>
                <w:sz w:val="24"/>
                <w:szCs w:val="24"/>
              </w:rPr>
              <w:t xml:space="preserve"> о сетевом взаимодействии, благодарственные письма</w:t>
            </w:r>
          </w:p>
        </w:tc>
        <w:tc>
          <w:tcPr>
            <w:tcW w:w="633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 xml:space="preserve"> заместитель директора по ВВВР</w:t>
            </w:r>
          </w:p>
        </w:tc>
        <w:tc>
          <w:tcPr>
            <w:tcW w:w="631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>классные руководители, участники рабочей группы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500401" w:rsidRDefault="00BE41B2" w:rsidP="00985A8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</w:t>
            </w:r>
            <w:r w:rsidRPr="00500401">
              <w:rPr>
                <w:sz w:val="24"/>
                <w:szCs w:val="24"/>
              </w:rPr>
              <w:t>детского общественного объединения «Орлята России»</w:t>
            </w:r>
            <w:r>
              <w:rPr>
                <w:sz w:val="24"/>
                <w:szCs w:val="24"/>
              </w:rPr>
              <w:t xml:space="preserve">, участие в проекте </w:t>
            </w:r>
          </w:p>
        </w:tc>
        <w:tc>
          <w:tcPr>
            <w:tcW w:w="663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500401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 w:rsidRPr="00500401">
              <w:rPr>
                <w:rStyle w:val="29pt"/>
                <w:b w:val="0"/>
                <w:sz w:val="24"/>
                <w:szCs w:val="24"/>
              </w:rPr>
              <w:t>100% учеников 1-4 классов примут участие в работе детского объединения «Орлята России»</w:t>
            </w:r>
          </w:p>
        </w:tc>
        <w:tc>
          <w:tcPr>
            <w:tcW w:w="744" w:type="pct"/>
          </w:tcPr>
          <w:p w:rsidR="00BE41B2" w:rsidRPr="00500401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 w:rsidRPr="00500401">
              <w:rPr>
                <w:rStyle w:val="29pt"/>
                <w:b w:val="0"/>
                <w:sz w:val="24"/>
                <w:szCs w:val="24"/>
              </w:rPr>
              <w:t>Грамоты, сертификаты, благодарственные письма, рейтинг участия</w:t>
            </w:r>
          </w:p>
        </w:tc>
        <w:tc>
          <w:tcPr>
            <w:tcW w:w="633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Шелеменцева М.А.</w:t>
            </w:r>
            <w:r w:rsidRPr="00500401">
              <w:rPr>
                <w:sz w:val="24"/>
                <w:szCs w:val="24"/>
              </w:rPr>
              <w:t>., руководитель МО начальных классов</w:t>
            </w:r>
          </w:p>
        </w:tc>
        <w:tc>
          <w:tcPr>
            <w:tcW w:w="631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>участники рабочей группы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500401" w:rsidRDefault="00BE41B2" w:rsidP="00985A8A">
            <w:pPr>
              <w:pStyle w:val="TableParagraph"/>
              <w:ind w:left="107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Функционирование </w:t>
            </w:r>
            <w:r w:rsidRPr="00500401">
              <w:rPr>
                <w:sz w:val="24"/>
                <w:szCs w:val="24"/>
              </w:rPr>
              <w:t>Российского движения детей и молодёжи «Движение первых»</w:t>
            </w:r>
          </w:p>
        </w:tc>
        <w:tc>
          <w:tcPr>
            <w:tcW w:w="663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500401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 w:rsidRPr="00500401">
              <w:rPr>
                <w:rStyle w:val="29pt"/>
                <w:b w:val="0"/>
                <w:sz w:val="24"/>
                <w:szCs w:val="24"/>
              </w:rPr>
              <w:t>100% школьников будут охвачены мероприятиями РДДиМ «Движение первых»</w:t>
            </w:r>
          </w:p>
        </w:tc>
        <w:tc>
          <w:tcPr>
            <w:tcW w:w="744" w:type="pct"/>
          </w:tcPr>
          <w:p w:rsidR="00BE41B2" w:rsidRPr="00500401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 w:rsidRPr="00500401">
              <w:rPr>
                <w:rStyle w:val="29pt"/>
                <w:b w:val="0"/>
                <w:sz w:val="24"/>
                <w:szCs w:val="24"/>
              </w:rPr>
              <w:t>Грамоты, сертификаты, благодарственные письма, рейтинг участия</w:t>
            </w:r>
          </w:p>
        </w:tc>
        <w:tc>
          <w:tcPr>
            <w:tcW w:w="633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М.С. советник по воспитанию</w:t>
            </w:r>
          </w:p>
        </w:tc>
        <w:tc>
          <w:tcPr>
            <w:tcW w:w="631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>классные руководители, участники рабочей группы</w:t>
            </w:r>
          </w:p>
        </w:tc>
      </w:tr>
      <w:tr w:rsidR="00BE41B2" w:rsidRPr="00781032" w:rsidTr="00985A8A">
        <w:trPr>
          <w:trHeight w:val="20"/>
        </w:trPr>
        <w:tc>
          <w:tcPr>
            <w:tcW w:w="5000" w:type="pct"/>
            <w:gridSpan w:val="7"/>
          </w:tcPr>
          <w:p w:rsidR="00BE41B2" w:rsidRPr="00781032" w:rsidRDefault="00BE41B2" w:rsidP="00985A8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0862">
              <w:rPr>
                <w:b/>
                <w:sz w:val="28"/>
                <w:szCs w:val="28"/>
              </w:rPr>
              <w:t>Здоровье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090634" w:rsidRDefault="00BE41B2" w:rsidP="00985A8A">
            <w:pPr>
              <w:tabs>
                <w:tab w:val="left" w:pos="675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единых подходов </w:t>
            </w:r>
            <w:r w:rsidRPr="0009063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09063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контролю горячего питания</w:t>
            </w:r>
          </w:p>
          <w:p w:rsidR="00BE41B2" w:rsidRPr="00090634" w:rsidRDefault="00BE41B2" w:rsidP="00985A8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090634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2024-2028</w:t>
            </w:r>
          </w:p>
        </w:tc>
        <w:tc>
          <w:tcPr>
            <w:tcW w:w="597" w:type="pct"/>
          </w:tcPr>
          <w:p w:rsidR="00BE41B2" w:rsidRPr="00090634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090634" w:rsidRDefault="00BE41B2" w:rsidP="00985A8A">
            <w:pPr>
              <w:tabs>
                <w:tab w:val="left" w:pos="675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Соблюдены единые подходов </w:t>
            </w:r>
            <w:r w:rsidRPr="0009063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09063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контролю горячего питания</w:t>
            </w:r>
          </w:p>
          <w:p w:rsidR="00BE41B2" w:rsidRPr="00500401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744" w:type="pct"/>
          </w:tcPr>
          <w:p w:rsidR="00BE41B2" w:rsidRPr="00500401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lastRenderedPageBreak/>
              <w:t>Раздел «</w:t>
            </w:r>
            <w:r>
              <w:rPr>
                <w:rStyle w:val="29pt"/>
                <w:b w:val="0"/>
                <w:sz w:val="24"/>
                <w:szCs w:val="24"/>
                <w:lang w:val="en-US"/>
              </w:rPr>
              <w:t>Food</w:t>
            </w:r>
            <w:r>
              <w:rPr>
                <w:rStyle w:val="29pt"/>
                <w:b w:val="0"/>
                <w:sz w:val="24"/>
                <w:szCs w:val="24"/>
              </w:rPr>
              <w:t xml:space="preserve">»  на сайте школы , сайт «Мониторинг </w:t>
            </w:r>
            <w:r>
              <w:rPr>
                <w:rStyle w:val="29pt"/>
                <w:b w:val="0"/>
                <w:sz w:val="24"/>
                <w:szCs w:val="24"/>
              </w:rPr>
              <w:lastRenderedPageBreak/>
              <w:t>питания РФ»</w:t>
            </w:r>
          </w:p>
        </w:tc>
        <w:tc>
          <w:tcPr>
            <w:tcW w:w="633" w:type="pct"/>
          </w:tcPr>
          <w:p w:rsidR="00BE41B2" w:rsidRPr="00090634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lastRenderedPageBreak/>
              <w:t>Носова Т.С., директор школы</w:t>
            </w:r>
          </w:p>
        </w:tc>
        <w:tc>
          <w:tcPr>
            <w:tcW w:w="631" w:type="pct"/>
          </w:tcPr>
          <w:p w:rsidR="00BE41B2" w:rsidRPr="00090634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Е.Ю.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450862" w:rsidRDefault="00BE41B2" w:rsidP="00985A8A">
            <w:pPr>
              <w:tabs>
                <w:tab w:val="left" w:pos="675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Ведение школьного спортивного  клуба</w:t>
            </w:r>
          </w:p>
          <w:p w:rsidR="00BE41B2" w:rsidRPr="00500401" w:rsidRDefault="00BE41B2" w:rsidP="00985A8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8B21E3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500401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500401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От 5 до 10 видов спорта, культивируемых в ШСК</w:t>
            </w:r>
          </w:p>
        </w:tc>
        <w:tc>
          <w:tcPr>
            <w:tcW w:w="744" w:type="pct"/>
          </w:tcPr>
          <w:p w:rsidR="00BE41B2" w:rsidRPr="00500401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Приказ, информация на сайте ШСК</w:t>
            </w:r>
          </w:p>
        </w:tc>
        <w:tc>
          <w:tcPr>
            <w:tcW w:w="633" w:type="pct"/>
          </w:tcPr>
          <w:p w:rsidR="00BE41B2" w:rsidRPr="00C2497C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А.С. – учитель физической культуры, руководитель ШСК</w:t>
            </w:r>
          </w:p>
        </w:tc>
        <w:tc>
          <w:tcPr>
            <w:tcW w:w="631" w:type="pct"/>
          </w:tcPr>
          <w:p w:rsidR="00BE41B2" w:rsidRPr="00C2497C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А.С. – учитель физической культуры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8B21E3" w:rsidRDefault="00BE41B2" w:rsidP="00985A8A">
            <w:pPr>
              <w:tabs>
                <w:tab w:val="left" w:pos="675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B21E3">
              <w:rPr>
                <w:rFonts w:ascii="Times New Roman" w:hAnsi="Times New Roman"/>
                <w:sz w:val="24"/>
                <w:szCs w:val="24"/>
              </w:rPr>
              <w:t>Увели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8B21E3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21E3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21E3">
              <w:rPr>
                <w:rFonts w:ascii="Times New Roman" w:hAnsi="Times New Roman"/>
                <w:sz w:val="24"/>
                <w:szCs w:val="24"/>
              </w:rPr>
              <w:t xml:space="preserve"> имеющих знак «ГТО»</w:t>
            </w:r>
          </w:p>
          <w:p w:rsidR="00BE41B2" w:rsidRPr="008B21E3" w:rsidRDefault="00BE41B2" w:rsidP="00985A8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8B21E3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597" w:type="pct"/>
          </w:tcPr>
          <w:p w:rsidR="00BE41B2" w:rsidRPr="008B21E3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500401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От 10 до 30% обучающихся имеют знак ГТО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приказ</w:t>
            </w:r>
          </w:p>
          <w:p w:rsidR="00BE41B2" w:rsidRPr="00500401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BE41B2" w:rsidRPr="008B21E3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А.Сю=. – учитель физической культуры</w:t>
            </w:r>
          </w:p>
        </w:tc>
        <w:tc>
          <w:tcPr>
            <w:tcW w:w="631" w:type="pct"/>
          </w:tcPr>
          <w:p w:rsidR="00BE41B2" w:rsidRPr="008B21E3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А.С. – учитель физической культуры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106511" w:rsidRDefault="00BE41B2" w:rsidP="00985A8A">
            <w:pPr>
              <w:tabs>
                <w:tab w:val="left" w:pos="675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просветительской  деятельности по ЗОЖ, профилактике табакокурения, наркомании</w:t>
            </w:r>
          </w:p>
        </w:tc>
        <w:tc>
          <w:tcPr>
            <w:tcW w:w="663" w:type="pct"/>
          </w:tcPr>
          <w:p w:rsidR="00BE41B2" w:rsidRPr="0010651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106511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Более 5 мероприятий за учебный  год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Информация на сайте школы, в соц.сетях</w:t>
            </w:r>
          </w:p>
        </w:tc>
        <w:tc>
          <w:tcPr>
            <w:tcW w:w="633" w:type="pct"/>
          </w:tcPr>
          <w:p w:rsidR="00BE41B2" w:rsidRPr="0010651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А.С.учитель физической культуры</w:t>
            </w:r>
          </w:p>
        </w:tc>
        <w:tc>
          <w:tcPr>
            <w:tcW w:w="631" w:type="pct"/>
          </w:tcPr>
          <w:p w:rsidR="00BE41B2" w:rsidRPr="0010651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>классные руководители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106511" w:rsidRDefault="00BE41B2" w:rsidP="00985A8A">
            <w:pPr>
              <w:tabs>
                <w:tab w:val="left" w:pos="675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здоровьесбережения</w:t>
            </w:r>
          </w:p>
        </w:tc>
        <w:tc>
          <w:tcPr>
            <w:tcW w:w="663" w:type="pct"/>
          </w:tcPr>
          <w:p w:rsidR="00BE41B2" w:rsidRPr="0010651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106511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Программа реализована в полном объеме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633" w:type="pct"/>
          </w:tcPr>
          <w:p w:rsidR="00BE41B2" w:rsidRPr="0010651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А.С.– учитель физической культуры</w:t>
            </w:r>
          </w:p>
        </w:tc>
        <w:tc>
          <w:tcPr>
            <w:tcW w:w="631" w:type="pct"/>
          </w:tcPr>
          <w:p w:rsidR="00BE41B2" w:rsidRPr="00106511" w:rsidRDefault="00BE41B2" w:rsidP="00985A8A">
            <w:pPr>
              <w:pStyle w:val="TableParagraph"/>
              <w:rPr>
                <w:sz w:val="24"/>
                <w:szCs w:val="24"/>
              </w:rPr>
            </w:pPr>
            <w:r w:rsidRPr="00500401">
              <w:rPr>
                <w:sz w:val="24"/>
                <w:szCs w:val="24"/>
              </w:rPr>
              <w:t>классные руководители</w:t>
            </w:r>
          </w:p>
        </w:tc>
      </w:tr>
      <w:tr w:rsidR="00BE41B2" w:rsidRPr="00781032" w:rsidTr="00985A8A">
        <w:trPr>
          <w:trHeight w:val="20"/>
        </w:trPr>
        <w:tc>
          <w:tcPr>
            <w:tcW w:w="5000" w:type="pct"/>
            <w:gridSpan w:val="7"/>
          </w:tcPr>
          <w:p w:rsidR="00BE41B2" w:rsidRPr="00781032" w:rsidRDefault="00BE41B2" w:rsidP="00985A8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2114">
              <w:rPr>
                <w:b/>
                <w:sz w:val="28"/>
                <w:szCs w:val="28"/>
              </w:rPr>
              <w:t>Профориентация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CC7550" w:rsidRDefault="00BE41B2" w:rsidP="00985A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Участие в проекте «Билет в будущее»</w:t>
            </w:r>
          </w:p>
        </w:tc>
        <w:tc>
          <w:tcPr>
            <w:tcW w:w="663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</w:p>
        </w:tc>
        <w:tc>
          <w:tcPr>
            <w:tcW w:w="804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 учеников 5-9 классов будут охвачены мероприятиями проекта</w:t>
            </w:r>
          </w:p>
        </w:tc>
        <w:tc>
          <w:tcPr>
            <w:tcW w:w="744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</w:p>
        </w:tc>
        <w:tc>
          <w:tcPr>
            <w:tcW w:w="633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631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Сетевое взаимодействие с ВУЗами и СУЗами г. Комсомольска-на-Амуре</w:t>
            </w:r>
          </w:p>
        </w:tc>
        <w:tc>
          <w:tcPr>
            <w:tcW w:w="663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</w:p>
        </w:tc>
        <w:tc>
          <w:tcPr>
            <w:tcW w:w="804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 учащихся 8-9классов будут охвачены мероприятиями проекта</w:t>
            </w:r>
          </w:p>
        </w:tc>
        <w:tc>
          <w:tcPr>
            <w:tcW w:w="744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</w:p>
        </w:tc>
        <w:tc>
          <w:tcPr>
            <w:tcW w:w="633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УМР</w:t>
            </w:r>
          </w:p>
        </w:tc>
        <w:tc>
          <w:tcPr>
            <w:tcW w:w="631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рабочая группа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«Педкласс»</w:t>
            </w:r>
          </w:p>
        </w:tc>
        <w:tc>
          <w:tcPr>
            <w:tcW w:w="663" w:type="pct"/>
          </w:tcPr>
          <w:p w:rsidR="00BE41B2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</w:p>
        </w:tc>
        <w:tc>
          <w:tcPr>
            <w:tcW w:w="804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Вовлечение в проект 50% учеников 8-9 классов</w:t>
            </w:r>
          </w:p>
        </w:tc>
        <w:tc>
          <w:tcPr>
            <w:tcW w:w="744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Поступление в педагогические ВУЗы Хабаровского края</w:t>
            </w:r>
          </w:p>
        </w:tc>
        <w:tc>
          <w:tcPr>
            <w:tcW w:w="633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УМР</w:t>
            </w:r>
          </w:p>
        </w:tc>
        <w:tc>
          <w:tcPr>
            <w:tcW w:w="631" w:type="pct"/>
          </w:tcPr>
          <w:p w:rsidR="00BE41B2" w:rsidRPr="00BF1626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рабочая группа</w:t>
            </w:r>
          </w:p>
        </w:tc>
      </w:tr>
      <w:tr w:rsidR="00BE41B2" w:rsidRPr="00781032" w:rsidTr="00985A8A">
        <w:trPr>
          <w:trHeight w:val="20"/>
        </w:trPr>
        <w:tc>
          <w:tcPr>
            <w:tcW w:w="5000" w:type="pct"/>
            <w:gridSpan w:val="7"/>
          </w:tcPr>
          <w:p w:rsidR="00BE41B2" w:rsidRPr="00781032" w:rsidRDefault="00BE41B2" w:rsidP="00985A8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22355">
              <w:rPr>
                <w:b/>
                <w:sz w:val="28"/>
                <w:szCs w:val="28"/>
              </w:rPr>
              <w:t>Творчество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 театр</w:t>
            </w:r>
          </w:p>
        </w:tc>
        <w:tc>
          <w:tcPr>
            <w:tcW w:w="663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</w:p>
        </w:tc>
        <w:tc>
          <w:tcPr>
            <w:tcW w:w="804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 учеников 1-4 классов будут охвачены мероприятиями проекта</w:t>
            </w:r>
          </w:p>
        </w:tc>
        <w:tc>
          <w:tcPr>
            <w:tcW w:w="744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Благотворительные спектакли для детей и родителей</w:t>
            </w:r>
          </w:p>
        </w:tc>
        <w:tc>
          <w:tcPr>
            <w:tcW w:w="633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Зайченко М.С. советник по воспитанию</w:t>
            </w:r>
          </w:p>
        </w:tc>
        <w:tc>
          <w:tcPr>
            <w:tcW w:w="631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 музей</w:t>
            </w:r>
          </w:p>
        </w:tc>
        <w:tc>
          <w:tcPr>
            <w:tcW w:w="663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</w:p>
        </w:tc>
        <w:tc>
          <w:tcPr>
            <w:tcW w:w="804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 учащихся 1-11 классов  - охват мероприятиями школьного музея</w:t>
            </w:r>
          </w:p>
        </w:tc>
        <w:tc>
          <w:tcPr>
            <w:tcW w:w="744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новых экскурсионных маршрутов</w:t>
            </w:r>
          </w:p>
        </w:tc>
        <w:tc>
          <w:tcPr>
            <w:tcW w:w="633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Хаританович Л.Н.., руководитель музея</w:t>
            </w:r>
          </w:p>
        </w:tc>
        <w:tc>
          <w:tcPr>
            <w:tcW w:w="631" w:type="pct"/>
          </w:tcPr>
          <w:p w:rsidR="00BE41B2" w:rsidRPr="00CC7550" w:rsidRDefault="00BE41B2" w:rsidP="00985A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Хаританович Л.Н. библиотекарь</w:t>
            </w:r>
          </w:p>
        </w:tc>
      </w:tr>
      <w:tr w:rsidR="00BE41B2" w:rsidRPr="00781032" w:rsidTr="00980203">
        <w:trPr>
          <w:trHeight w:val="421"/>
        </w:trPr>
        <w:tc>
          <w:tcPr>
            <w:tcW w:w="5000" w:type="pct"/>
            <w:gridSpan w:val="7"/>
          </w:tcPr>
          <w:p w:rsidR="00BE41B2" w:rsidRPr="00980203" w:rsidRDefault="00BE41B2" w:rsidP="00980203">
            <w:pPr>
              <w:pStyle w:val="a3"/>
              <w:tabs>
                <w:tab w:val="left" w:pos="6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36C">
              <w:rPr>
                <w:rFonts w:ascii="Times New Roman" w:hAnsi="Times New Roman"/>
                <w:b/>
                <w:sz w:val="28"/>
                <w:szCs w:val="28"/>
              </w:rPr>
              <w:t>Образовательная сред</w:t>
            </w:r>
            <w:r w:rsidR="0098020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85A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9C1CDC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9C1CDC">
              <w:rPr>
                <w:rFonts w:ascii="Times New Roman" w:hAnsi="Times New Roman"/>
                <w:sz w:val="24"/>
                <w:szCs w:val="24"/>
              </w:rPr>
              <w:t>Использование ФГИС «Моя школа»</w:t>
            </w:r>
          </w:p>
          <w:p w:rsidR="00BE41B2" w:rsidRPr="00106511" w:rsidRDefault="00BE41B2" w:rsidP="00985A8A">
            <w:pPr>
              <w:tabs>
                <w:tab w:val="left" w:pos="675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10651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106511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100% педагогов зарегистрированы в ФГИС «Моя школа» через Госуслуги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BE41B2" w:rsidRPr="00394F21" w:rsidRDefault="00985A8A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Е.Ю.</w:t>
            </w:r>
          </w:p>
        </w:tc>
        <w:tc>
          <w:tcPr>
            <w:tcW w:w="631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EC34E8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EC34E8">
              <w:rPr>
                <w:rFonts w:ascii="Times New Roman" w:hAnsi="Times New Roman"/>
                <w:sz w:val="24"/>
                <w:szCs w:val="24"/>
              </w:rPr>
              <w:t>Предоставление доступа к верифицированному цифровому образовательному контенту, интернет для школьников</w:t>
            </w:r>
          </w:p>
          <w:p w:rsidR="00BE41B2" w:rsidRPr="009F036C" w:rsidRDefault="00BE41B2" w:rsidP="00985A8A">
            <w:pPr>
              <w:tabs>
                <w:tab w:val="left" w:pos="675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9F036C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2024-2028</w:t>
            </w:r>
          </w:p>
        </w:tc>
        <w:tc>
          <w:tcPr>
            <w:tcW w:w="597" w:type="pct"/>
          </w:tcPr>
          <w:p w:rsidR="00BE41B2" w:rsidRPr="009F036C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DE2CDA" w:rsidRDefault="00BE41B2" w:rsidP="00985A8A">
            <w:pPr>
              <w:rPr>
                <w:rFonts w:ascii="Times New Roman" w:hAnsi="Times New Roman"/>
                <w:sz w:val="24"/>
                <w:szCs w:val="24"/>
              </w:rPr>
            </w:pPr>
            <w:r w:rsidRPr="00DE2CDA">
              <w:rPr>
                <w:rFonts w:ascii="Times New Roman" w:hAnsi="Times New Roman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E2CDA">
              <w:rPr>
                <w:rFonts w:ascii="Times New Roman" w:hAnsi="Times New Roman"/>
                <w:sz w:val="24"/>
                <w:szCs w:val="24"/>
              </w:rPr>
              <w:t xml:space="preserve"> доступ к оцифрованным учебникам, доступ к дополнительной литературе, электронным </w:t>
            </w:r>
            <w:r w:rsidRPr="00DE2CDA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библиотекам</w:t>
            </w:r>
          </w:p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заместитель директора по УМР</w:t>
            </w:r>
          </w:p>
        </w:tc>
        <w:tc>
          <w:tcPr>
            <w:tcW w:w="631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9F036C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EC34E8">
              <w:rPr>
                <w:rFonts w:ascii="Times New Roman" w:hAnsi="Times New Roman"/>
                <w:sz w:val="24"/>
                <w:szCs w:val="24"/>
              </w:rPr>
              <w:lastRenderedPageBreak/>
              <w:t>Создание на базе «Сферум» профессиональных сообществ педагогов для обмена опытом и помощи начинающим учителям</w:t>
            </w:r>
          </w:p>
        </w:tc>
        <w:tc>
          <w:tcPr>
            <w:tcW w:w="663" w:type="pct"/>
          </w:tcPr>
          <w:p w:rsidR="00BE41B2" w:rsidRPr="009F036C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9F036C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100 % педагогов включены в профессиональные сообщества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УМР</w:t>
            </w:r>
          </w:p>
        </w:tc>
        <w:tc>
          <w:tcPr>
            <w:tcW w:w="631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</w:tr>
      <w:tr w:rsidR="00BE41B2" w:rsidRPr="00781032" w:rsidTr="00985A8A">
        <w:trPr>
          <w:trHeight w:val="20"/>
        </w:trPr>
        <w:tc>
          <w:tcPr>
            <w:tcW w:w="5000" w:type="pct"/>
            <w:gridSpan w:val="7"/>
          </w:tcPr>
          <w:p w:rsidR="00BE41B2" w:rsidRPr="00985A8A" w:rsidRDefault="00BE41B2" w:rsidP="00985A8A">
            <w:pPr>
              <w:pStyle w:val="a3"/>
              <w:tabs>
                <w:tab w:val="left" w:pos="6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8D1">
              <w:rPr>
                <w:rFonts w:ascii="Times New Roman" w:hAnsi="Times New Roman"/>
                <w:b/>
                <w:sz w:val="28"/>
                <w:szCs w:val="28"/>
              </w:rPr>
              <w:t>Учитель.  Школьная команда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9C1CDC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9C1CDC">
              <w:rPr>
                <w:rFonts w:ascii="Times New Roman" w:hAnsi="Times New Roman"/>
                <w:sz w:val="24"/>
                <w:szCs w:val="24"/>
              </w:rPr>
              <w:t>Развитие школьных команд</w:t>
            </w:r>
          </w:p>
          <w:p w:rsidR="00BE41B2" w:rsidRPr="009F036C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9F036C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9F036C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100% управленческой команды прошло повышение квалификации по программам из федерального реестра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Удостоверения о прохождении курсовой подготовки</w:t>
            </w:r>
          </w:p>
        </w:tc>
        <w:tc>
          <w:tcPr>
            <w:tcW w:w="633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631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9C1CDC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9C1CDC">
              <w:rPr>
                <w:rFonts w:ascii="Times New Roman" w:hAnsi="Times New Roman"/>
                <w:sz w:val="24"/>
                <w:szCs w:val="24"/>
              </w:rPr>
              <w:t>Методическое</w:t>
            </w:r>
          </w:p>
          <w:p w:rsidR="00BE41B2" w:rsidRPr="009C1CDC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9C1CDC">
              <w:rPr>
                <w:rFonts w:ascii="Times New Roman" w:hAnsi="Times New Roman"/>
                <w:sz w:val="24"/>
                <w:szCs w:val="24"/>
              </w:rPr>
              <w:t>сопровождение педагогического состава</w:t>
            </w:r>
          </w:p>
          <w:p w:rsidR="00BE41B2" w:rsidRPr="009C1CDC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E41B2" w:rsidRPr="00B94AB5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936C56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936C56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50% педагогов взаимодействуют с региональными  методистами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631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9C1CDC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9C1CD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E41B2" w:rsidRPr="00936C56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936C56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936C56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 xml:space="preserve">Не менее 10% педработников повысили квалификацию  по программам из </w:t>
            </w:r>
            <w:r>
              <w:rPr>
                <w:rStyle w:val="29pt"/>
                <w:b w:val="0"/>
                <w:sz w:val="24"/>
                <w:szCs w:val="24"/>
              </w:rPr>
              <w:lastRenderedPageBreak/>
              <w:t>федерального реестра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lastRenderedPageBreak/>
              <w:t>Удостоверения о прохождении курсовой подготовки</w:t>
            </w:r>
          </w:p>
        </w:tc>
        <w:tc>
          <w:tcPr>
            <w:tcW w:w="633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заместитель директора по УМР</w:t>
            </w:r>
          </w:p>
        </w:tc>
        <w:tc>
          <w:tcPr>
            <w:tcW w:w="631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936C56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системы наставничества</w:t>
            </w:r>
          </w:p>
        </w:tc>
        <w:tc>
          <w:tcPr>
            <w:tcW w:w="663" w:type="pct"/>
          </w:tcPr>
          <w:p w:rsidR="00BE41B2" w:rsidRPr="00936C56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936C56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Наличие положения о наставничестве, педработников, прошедших ПК по наставничеству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Положение о наставничестве</w:t>
            </w:r>
          </w:p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Удостоверения о прохождении курсовой подготовки</w:t>
            </w:r>
          </w:p>
        </w:tc>
        <w:tc>
          <w:tcPr>
            <w:tcW w:w="633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заместитель директора по УМР</w:t>
            </w:r>
          </w:p>
        </w:tc>
        <w:tc>
          <w:tcPr>
            <w:tcW w:w="631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600892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600892">
              <w:rPr>
                <w:rFonts w:ascii="Times New Roman" w:hAnsi="Times New Roman"/>
                <w:sz w:val="24"/>
                <w:szCs w:val="24"/>
              </w:rPr>
              <w:t>Участие педагогов в конкурсном движении</w:t>
            </w:r>
          </w:p>
          <w:p w:rsidR="00BE41B2" w:rsidRPr="00600892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936C56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80 % педагогов принимают участие в профессиональных конкурсах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Грамоты, дипломы, приказы</w:t>
            </w:r>
          </w:p>
        </w:tc>
        <w:tc>
          <w:tcPr>
            <w:tcW w:w="633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заместитель директора по УМР</w:t>
            </w:r>
          </w:p>
        </w:tc>
        <w:tc>
          <w:tcPr>
            <w:tcW w:w="631" w:type="pct"/>
          </w:tcPr>
          <w:p w:rsidR="00BE41B2" w:rsidRPr="00394F21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</w:tr>
      <w:tr w:rsidR="00BE41B2" w:rsidRPr="00781032" w:rsidTr="00985A8A">
        <w:trPr>
          <w:trHeight w:val="20"/>
        </w:trPr>
        <w:tc>
          <w:tcPr>
            <w:tcW w:w="5000" w:type="pct"/>
            <w:gridSpan w:val="7"/>
          </w:tcPr>
          <w:p w:rsidR="00BE41B2" w:rsidRPr="00781032" w:rsidRDefault="00BE41B2" w:rsidP="00985A8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B">
              <w:rPr>
                <w:b/>
                <w:sz w:val="28"/>
                <w:szCs w:val="28"/>
              </w:rPr>
              <w:t>Школьный климат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9F1A14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9F1A14">
              <w:rPr>
                <w:rFonts w:ascii="Times New Roman" w:hAnsi="Times New Roman"/>
                <w:sz w:val="24"/>
                <w:szCs w:val="24"/>
              </w:rPr>
              <w:t>Наличие ЛНА по организации психолого-педагогического сопровождения участников образовательных отношений</w:t>
            </w:r>
          </w:p>
          <w:p w:rsidR="00BE41B2" w:rsidRPr="00F039FD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Pr="00AF6F8A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 </w:t>
            </w:r>
            <w:r w:rsidRPr="00AF6F8A">
              <w:rPr>
                <w:sz w:val="24"/>
                <w:szCs w:val="24"/>
              </w:rPr>
              <w:t xml:space="preserve">участников образовательных отношений </w:t>
            </w:r>
            <w:r>
              <w:rPr>
                <w:sz w:val="24"/>
                <w:szCs w:val="24"/>
              </w:rPr>
              <w:t xml:space="preserve"> обеспечены психолого-педагогическим </w:t>
            </w:r>
            <w:r w:rsidRPr="00AF6F8A">
              <w:rPr>
                <w:sz w:val="24"/>
                <w:szCs w:val="24"/>
              </w:rPr>
              <w:t>сопровождени</w:t>
            </w:r>
            <w:r>
              <w:rPr>
                <w:sz w:val="24"/>
                <w:szCs w:val="24"/>
              </w:rPr>
              <w:t>ем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ЛНА</w:t>
            </w:r>
          </w:p>
        </w:tc>
        <w:tc>
          <w:tcPr>
            <w:tcW w:w="633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заместитель директора по УМР</w:t>
            </w:r>
          </w:p>
        </w:tc>
        <w:tc>
          <w:tcPr>
            <w:tcW w:w="631" w:type="pct"/>
          </w:tcPr>
          <w:p w:rsidR="00BE41B2" w:rsidRPr="00F039FD" w:rsidRDefault="00985A8A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E81E67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E81E67">
              <w:rPr>
                <w:rFonts w:ascii="Times New Roman" w:hAnsi="Times New Roman"/>
                <w:sz w:val="24"/>
                <w:szCs w:val="24"/>
              </w:rPr>
              <w:t>Реализация деятельности педагога-психолога и социального педагога в соответствии с профессиональными стандартами</w:t>
            </w:r>
          </w:p>
          <w:p w:rsidR="00BE41B2" w:rsidRPr="00F039FD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деятельность</w:t>
            </w:r>
            <w:r w:rsidRPr="00E81E67">
              <w:rPr>
                <w:sz w:val="24"/>
                <w:szCs w:val="24"/>
              </w:rPr>
              <w:t xml:space="preserve"> педагога-психолога и социального педагога в соответствии с профессиональными стандартами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633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631" w:type="pct"/>
          </w:tcPr>
          <w:p w:rsidR="00BE41B2" w:rsidRPr="00F039FD" w:rsidRDefault="00985A8A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9F1A14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9F1A1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штатных педагогов-психологов, социальных педагогов</w:t>
            </w:r>
          </w:p>
          <w:p w:rsidR="00BE41B2" w:rsidRPr="00F039FD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100 % педагогов повысили квалификацию</w:t>
            </w:r>
          </w:p>
        </w:tc>
        <w:tc>
          <w:tcPr>
            <w:tcW w:w="74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Удостоверения о прохождении курсовой подготовки</w:t>
            </w:r>
          </w:p>
        </w:tc>
        <w:tc>
          <w:tcPr>
            <w:tcW w:w="633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631" w:type="pct"/>
          </w:tcPr>
          <w:p w:rsidR="00BE41B2" w:rsidRPr="00F039FD" w:rsidRDefault="00985A8A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руоводители</w:t>
            </w:r>
          </w:p>
        </w:tc>
      </w:tr>
      <w:tr w:rsidR="00BE41B2" w:rsidRPr="00781032" w:rsidTr="00BE41B2">
        <w:trPr>
          <w:trHeight w:val="20"/>
        </w:trPr>
        <w:tc>
          <w:tcPr>
            <w:tcW w:w="929" w:type="pct"/>
          </w:tcPr>
          <w:p w:rsidR="00BE41B2" w:rsidRPr="009F1A14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  <w:r w:rsidRPr="009F1A14">
              <w:rPr>
                <w:rFonts w:ascii="Times New Roman" w:hAnsi="Times New Roman"/>
                <w:sz w:val="24"/>
                <w:szCs w:val="24"/>
              </w:rPr>
              <w:t>Креативное пространство (разгрузка, игры, общение)</w:t>
            </w:r>
          </w:p>
          <w:p w:rsidR="00BE41B2" w:rsidRPr="00F039FD" w:rsidRDefault="00BE41B2" w:rsidP="00985A8A">
            <w:pPr>
              <w:tabs>
                <w:tab w:val="left" w:pos="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597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BE41B2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Орг</w:t>
            </w:r>
            <w:r w:rsidR="00985A8A">
              <w:rPr>
                <w:rStyle w:val="29pt"/>
                <w:b w:val="0"/>
                <w:sz w:val="24"/>
                <w:szCs w:val="24"/>
              </w:rPr>
              <w:t>анизовано креативное пространст</w:t>
            </w:r>
            <w:r>
              <w:rPr>
                <w:rStyle w:val="29pt"/>
                <w:b w:val="0"/>
                <w:sz w:val="24"/>
                <w:szCs w:val="24"/>
              </w:rPr>
              <w:t>в</w:t>
            </w:r>
            <w:r w:rsidR="00985A8A">
              <w:rPr>
                <w:rStyle w:val="29pt"/>
                <w:b w:val="0"/>
                <w:sz w:val="24"/>
                <w:szCs w:val="24"/>
              </w:rPr>
              <w:t>о</w:t>
            </w:r>
          </w:p>
        </w:tc>
        <w:tc>
          <w:tcPr>
            <w:tcW w:w="744" w:type="pct"/>
          </w:tcPr>
          <w:p w:rsidR="00BE41B2" w:rsidRPr="00F97494" w:rsidRDefault="00BE41B2" w:rsidP="00985A8A">
            <w:pPr>
              <w:pStyle w:val="TableParagraph"/>
              <w:rPr>
                <w:rStyle w:val="29pt"/>
                <w:b w:val="0"/>
                <w:sz w:val="24"/>
                <w:szCs w:val="24"/>
              </w:rPr>
            </w:pPr>
            <w:r w:rsidRPr="00F97494">
              <w:rPr>
                <w:sz w:val="24"/>
                <w:szCs w:val="24"/>
              </w:rPr>
              <w:t>Положение о конкурсе проектирования школьных пространств</w:t>
            </w:r>
          </w:p>
        </w:tc>
        <w:tc>
          <w:tcPr>
            <w:tcW w:w="633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1" w:type="pct"/>
          </w:tcPr>
          <w:p w:rsidR="00BE41B2" w:rsidRPr="00F039FD" w:rsidRDefault="00BE41B2" w:rsidP="00985A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E41B2" w:rsidRDefault="00BE41B2" w:rsidP="00BE41B2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41B2" w:rsidRDefault="00BE41B2" w:rsidP="00BE41B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B305E" w:rsidRPr="00D4125C" w:rsidRDefault="00FB305E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305E" w:rsidRPr="00D4125C" w:rsidSect="00985A8A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60" w:rsidRDefault="00827860">
      <w:pPr>
        <w:spacing w:after="0" w:line="240" w:lineRule="auto"/>
      </w:pPr>
      <w:r>
        <w:separator/>
      </w:r>
    </w:p>
  </w:endnote>
  <w:endnote w:type="continuationSeparator" w:id="1">
    <w:p w:rsidR="00827860" w:rsidRDefault="0082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354312"/>
      <w:docPartObj>
        <w:docPartGallery w:val="Page Numbers (Bottom of Page)"/>
        <w:docPartUnique/>
      </w:docPartObj>
    </w:sdtPr>
    <w:sdtContent>
      <w:p w:rsidR="009042F8" w:rsidRDefault="009042F8">
        <w:pPr>
          <w:pStyle w:val="ae"/>
          <w:jc w:val="center"/>
        </w:pPr>
        <w:fldSimple w:instr="PAGE   \* MERGEFORMAT">
          <w:r w:rsidR="0041621E">
            <w:rPr>
              <w:noProof/>
            </w:rPr>
            <w:t>10</w:t>
          </w:r>
        </w:fldSimple>
      </w:p>
    </w:sdtContent>
  </w:sdt>
  <w:p w:rsidR="009042F8" w:rsidRDefault="009042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60" w:rsidRDefault="00827860">
      <w:pPr>
        <w:spacing w:after="0" w:line="240" w:lineRule="auto"/>
      </w:pPr>
      <w:r>
        <w:separator/>
      </w:r>
    </w:p>
  </w:footnote>
  <w:footnote w:type="continuationSeparator" w:id="1">
    <w:p w:rsidR="00827860" w:rsidRDefault="0082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8479"/>
      <w:docPartObj>
        <w:docPartGallery w:val="Page Numbers (Top of Page)"/>
        <w:docPartUnique/>
      </w:docPartObj>
    </w:sdtPr>
    <w:sdtContent>
      <w:p w:rsidR="009042F8" w:rsidRDefault="009042F8">
        <w:pPr>
          <w:pStyle w:val="ac"/>
          <w:jc w:val="center"/>
        </w:pPr>
        <w:fldSimple w:instr="PAGE   \* MERGEFORMAT">
          <w:r>
            <w:rPr>
              <w:noProof/>
            </w:rPr>
            <w:t>212</w:t>
          </w:r>
        </w:fldSimple>
      </w:p>
    </w:sdtContent>
  </w:sdt>
  <w:p w:rsidR="009042F8" w:rsidRDefault="009042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D0C"/>
    <w:multiLevelType w:val="hybridMultilevel"/>
    <w:tmpl w:val="FF0C3D10"/>
    <w:lvl w:ilvl="0" w:tplc="E394431C">
      <w:numFmt w:val="bullet"/>
      <w:lvlText w:val=""/>
      <w:lvlJc w:val="left"/>
      <w:pPr>
        <w:ind w:left="390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1C800E">
      <w:numFmt w:val="bullet"/>
      <w:lvlText w:val="•"/>
      <w:lvlJc w:val="left"/>
      <w:pPr>
        <w:ind w:left="1164" w:hanging="308"/>
      </w:pPr>
      <w:rPr>
        <w:rFonts w:hint="default"/>
        <w:lang w:val="ru-RU" w:eastAsia="en-US" w:bidi="ar-SA"/>
      </w:rPr>
    </w:lvl>
    <w:lvl w:ilvl="2" w:tplc="1324C886">
      <w:numFmt w:val="bullet"/>
      <w:lvlText w:val="•"/>
      <w:lvlJc w:val="left"/>
      <w:pPr>
        <w:ind w:left="1928" w:hanging="308"/>
      </w:pPr>
      <w:rPr>
        <w:rFonts w:hint="default"/>
        <w:lang w:val="ru-RU" w:eastAsia="en-US" w:bidi="ar-SA"/>
      </w:rPr>
    </w:lvl>
    <w:lvl w:ilvl="3" w:tplc="58484C16">
      <w:numFmt w:val="bullet"/>
      <w:lvlText w:val="•"/>
      <w:lvlJc w:val="left"/>
      <w:pPr>
        <w:ind w:left="2692" w:hanging="308"/>
      </w:pPr>
      <w:rPr>
        <w:rFonts w:hint="default"/>
        <w:lang w:val="ru-RU" w:eastAsia="en-US" w:bidi="ar-SA"/>
      </w:rPr>
    </w:lvl>
    <w:lvl w:ilvl="4" w:tplc="38A2F852">
      <w:numFmt w:val="bullet"/>
      <w:lvlText w:val="•"/>
      <w:lvlJc w:val="left"/>
      <w:pPr>
        <w:ind w:left="3457" w:hanging="308"/>
      </w:pPr>
      <w:rPr>
        <w:rFonts w:hint="default"/>
        <w:lang w:val="ru-RU" w:eastAsia="en-US" w:bidi="ar-SA"/>
      </w:rPr>
    </w:lvl>
    <w:lvl w:ilvl="5" w:tplc="ED2079D2">
      <w:numFmt w:val="bullet"/>
      <w:lvlText w:val="•"/>
      <w:lvlJc w:val="left"/>
      <w:pPr>
        <w:ind w:left="4221" w:hanging="308"/>
      </w:pPr>
      <w:rPr>
        <w:rFonts w:hint="default"/>
        <w:lang w:val="ru-RU" w:eastAsia="en-US" w:bidi="ar-SA"/>
      </w:rPr>
    </w:lvl>
    <w:lvl w:ilvl="6" w:tplc="F8EC286C">
      <w:numFmt w:val="bullet"/>
      <w:lvlText w:val="•"/>
      <w:lvlJc w:val="left"/>
      <w:pPr>
        <w:ind w:left="4985" w:hanging="308"/>
      </w:pPr>
      <w:rPr>
        <w:rFonts w:hint="default"/>
        <w:lang w:val="ru-RU" w:eastAsia="en-US" w:bidi="ar-SA"/>
      </w:rPr>
    </w:lvl>
    <w:lvl w:ilvl="7" w:tplc="2F94A116">
      <w:numFmt w:val="bullet"/>
      <w:lvlText w:val="•"/>
      <w:lvlJc w:val="left"/>
      <w:pPr>
        <w:ind w:left="5750" w:hanging="308"/>
      </w:pPr>
      <w:rPr>
        <w:rFonts w:hint="default"/>
        <w:lang w:val="ru-RU" w:eastAsia="en-US" w:bidi="ar-SA"/>
      </w:rPr>
    </w:lvl>
    <w:lvl w:ilvl="8" w:tplc="47E2F7E0">
      <w:numFmt w:val="bullet"/>
      <w:lvlText w:val="•"/>
      <w:lvlJc w:val="left"/>
      <w:pPr>
        <w:ind w:left="6514" w:hanging="308"/>
      </w:pPr>
      <w:rPr>
        <w:rFonts w:hint="default"/>
        <w:lang w:val="ru-RU" w:eastAsia="en-US" w:bidi="ar-SA"/>
      </w:rPr>
    </w:lvl>
  </w:abstractNum>
  <w:abstractNum w:abstractNumId="1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6A40AE5C">
      <w:numFmt w:val="decimal"/>
      <w:lvlText w:val=""/>
      <w:lvlJc w:val="left"/>
    </w:lvl>
    <w:lvl w:ilvl="2" w:tplc="AE7692E4">
      <w:numFmt w:val="decimal"/>
      <w:lvlText w:val=""/>
      <w:lvlJc w:val="left"/>
    </w:lvl>
    <w:lvl w:ilvl="3" w:tplc="9B766CF6">
      <w:numFmt w:val="decimal"/>
      <w:lvlText w:val=""/>
      <w:lvlJc w:val="left"/>
    </w:lvl>
    <w:lvl w:ilvl="4" w:tplc="B4F239A0">
      <w:numFmt w:val="decimal"/>
      <w:lvlText w:val=""/>
      <w:lvlJc w:val="left"/>
    </w:lvl>
    <w:lvl w:ilvl="5" w:tplc="431C1D9E">
      <w:numFmt w:val="decimal"/>
      <w:lvlText w:val=""/>
      <w:lvlJc w:val="left"/>
    </w:lvl>
    <w:lvl w:ilvl="6" w:tplc="98FA3116">
      <w:numFmt w:val="decimal"/>
      <w:lvlText w:val=""/>
      <w:lvlJc w:val="left"/>
    </w:lvl>
    <w:lvl w:ilvl="7" w:tplc="96ACEF84">
      <w:numFmt w:val="decimal"/>
      <w:lvlText w:val=""/>
      <w:lvlJc w:val="left"/>
    </w:lvl>
    <w:lvl w:ilvl="8" w:tplc="33E407F6">
      <w:numFmt w:val="decimal"/>
      <w:lvlText w:val=""/>
      <w:lvlJc w:val="left"/>
    </w:lvl>
  </w:abstractNum>
  <w:abstractNum w:abstractNumId="2">
    <w:nsid w:val="0F625F2F"/>
    <w:multiLevelType w:val="multilevel"/>
    <w:tmpl w:val="0040E870"/>
    <w:lvl w:ilvl="0">
      <w:start w:val="4"/>
      <w:numFmt w:val="decimal"/>
      <w:lvlText w:val="%1."/>
      <w:lvlJc w:val="left"/>
      <w:pPr>
        <w:ind w:left="483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5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61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5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899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3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17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18" w:hanging="709"/>
      </w:pPr>
      <w:rPr>
        <w:rFonts w:hint="default"/>
        <w:lang w:val="ru-RU" w:eastAsia="en-US" w:bidi="ar-SA"/>
      </w:rPr>
    </w:lvl>
  </w:abstractNum>
  <w:abstractNum w:abstractNumId="3">
    <w:nsid w:val="28B25DF7"/>
    <w:multiLevelType w:val="multilevel"/>
    <w:tmpl w:val="A816F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D2823"/>
    <w:multiLevelType w:val="hybridMultilevel"/>
    <w:tmpl w:val="0F3E11EE"/>
    <w:lvl w:ilvl="0" w:tplc="42261ED2">
      <w:numFmt w:val="bullet"/>
      <w:lvlText w:val="-"/>
      <w:lvlJc w:val="left"/>
      <w:pPr>
        <w:ind w:left="109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98ED5A4">
      <w:numFmt w:val="bullet"/>
      <w:lvlText w:val="•"/>
      <w:lvlJc w:val="left"/>
      <w:pPr>
        <w:ind w:left="411" w:hanging="123"/>
      </w:pPr>
      <w:rPr>
        <w:rFonts w:hint="default"/>
        <w:lang w:val="ru-RU" w:eastAsia="en-US" w:bidi="ar-SA"/>
      </w:rPr>
    </w:lvl>
    <w:lvl w:ilvl="2" w:tplc="888CDCB2">
      <w:numFmt w:val="bullet"/>
      <w:lvlText w:val="•"/>
      <w:lvlJc w:val="left"/>
      <w:pPr>
        <w:ind w:left="723" w:hanging="123"/>
      </w:pPr>
      <w:rPr>
        <w:rFonts w:hint="default"/>
        <w:lang w:val="ru-RU" w:eastAsia="en-US" w:bidi="ar-SA"/>
      </w:rPr>
    </w:lvl>
    <w:lvl w:ilvl="3" w:tplc="125A4D24">
      <w:numFmt w:val="bullet"/>
      <w:lvlText w:val="•"/>
      <w:lvlJc w:val="left"/>
      <w:pPr>
        <w:ind w:left="1035" w:hanging="123"/>
      </w:pPr>
      <w:rPr>
        <w:rFonts w:hint="default"/>
        <w:lang w:val="ru-RU" w:eastAsia="en-US" w:bidi="ar-SA"/>
      </w:rPr>
    </w:lvl>
    <w:lvl w:ilvl="4" w:tplc="D06A19D0">
      <w:numFmt w:val="bullet"/>
      <w:lvlText w:val="•"/>
      <w:lvlJc w:val="left"/>
      <w:pPr>
        <w:ind w:left="1347" w:hanging="123"/>
      </w:pPr>
      <w:rPr>
        <w:rFonts w:hint="default"/>
        <w:lang w:val="ru-RU" w:eastAsia="en-US" w:bidi="ar-SA"/>
      </w:rPr>
    </w:lvl>
    <w:lvl w:ilvl="5" w:tplc="8B2CAB64">
      <w:numFmt w:val="bullet"/>
      <w:lvlText w:val="•"/>
      <w:lvlJc w:val="left"/>
      <w:pPr>
        <w:ind w:left="1659" w:hanging="123"/>
      </w:pPr>
      <w:rPr>
        <w:rFonts w:hint="default"/>
        <w:lang w:val="ru-RU" w:eastAsia="en-US" w:bidi="ar-SA"/>
      </w:rPr>
    </w:lvl>
    <w:lvl w:ilvl="6" w:tplc="A8040B62">
      <w:numFmt w:val="bullet"/>
      <w:lvlText w:val="•"/>
      <w:lvlJc w:val="left"/>
      <w:pPr>
        <w:ind w:left="1971" w:hanging="123"/>
      </w:pPr>
      <w:rPr>
        <w:rFonts w:hint="default"/>
        <w:lang w:val="ru-RU" w:eastAsia="en-US" w:bidi="ar-SA"/>
      </w:rPr>
    </w:lvl>
    <w:lvl w:ilvl="7" w:tplc="00C4E060">
      <w:numFmt w:val="bullet"/>
      <w:lvlText w:val="•"/>
      <w:lvlJc w:val="left"/>
      <w:pPr>
        <w:ind w:left="2283" w:hanging="123"/>
      </w:pPr>
      <w:rPr>
        <w:rFonts w:hint="default"/>
        <w:lang w:val="ru-RU" w:eastAsia="en-US" w:bidi="ar-SA"/>
      </w:rPr>
    </w:lvl>
    <w:lvl w:ilvl="8" w:tplc="47864FD8">
      <w:numFmt w:val="bullet"/>
      <w:lvlText w:val="•"/>
      <w:lvlJc w:val="left"/>
      <w:pPr>
        <w:ind w:left="2595" w:hanging="123"/>
      </w:pPr>
      <w:rPr>
        <w:rFonts w:hint="default"/>
        <w:lang w:val="ru-RU" w:eastAsia="en-US" w:bidi="ar-SA"/>
      </w:rPr>
    </w:lvl>
  </w:abstractNum>
  <w:abstractNum w:abstractNumId="5">
    <w:nsid w:val="36EF2721"/>
    <w:multiLevelType w:val="hybridMultilevel"/>
    <w:tmpl w:val="B48E3F2A"/>
    <w:lvl w:ilvl="0" w:tplc="83E4576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19253EE">
      <w:numFmt w:val="bullet"/>
      <w:lvlText w:val="•"/>
      <w:lvlJc w:val="left"/>
      <w:pPr>
        <w:ind w:left="411" w:hanging="128"/>
      </w:pPr>
      <w:rPr>
        <w:rFonts w:hint="default"/>
        <w:lang w:val="ru-RU" w:eastAsia="en-US" w:bidi="ar-SA"/>
      </w:rPr>
    </w:lvl>
    <w:lvl w:ilvl="2" w:tplc="643CAC4C">
      <w:numFmt w:val="bullet"/>
      <w:lvlText w:val="•"/>
      <w:lvlJc w:val="left"/>
      <w:pPr>
        <w:ind w:left="722" w:hanging="128"/>
      </w:pPr>
      <w:rPr>
        <w:rFonts w:hint="default"/>
        <w:lang w:val="ru-RU" w:eastAsia="en-US" w:bidi="ar-SA"/>
      </w:rPr>
    </w:lvl>
    <w:lvl w:ilvl="3" w:tplc="8BAA626E">
      <w:numFmt w:val="bullet"/>
      <w:lvlText w:val="•"/>
      <w:lvlJc w:val="left"/>
      <w:pPr>
        <w:ind w:left="1034" w:hanging="128"/>
      </w:pPr>
      <w:rPr>
        <w:rFonts w:hint="default"/>
        <w:lang w:val="ru-RU" w:eastAsia="en-US" w:bidi="ar-SA"/>
      </w:rPr>
    </w:lvl>
    <w:lvl w:ilvl="4" w:tplc="7C0A1728">
      <w:numFmt w:val="bullet"/>
      <w:lvlText w:val="•"/>
      <w:lvlJc w:val="left"/>
      <w:pPr>
        <w:ind w:left="1345" w:hanging="128"/>
      </w:pPr>
      <w:rPr>
        <w:rFonts w:hint="default"/>
        <w:lang w:val="ru-RU" w:eastAsia="en-US" w:bidi="ar-SA"/>
      </w:rPr>
    </w:lvl>
    <w:lvl w:ilvl="5" w:tplc="AAC86B10">
      <w:numFmt w:val="bullet"/>
      <w:lvlText w:val="•"/>
      <w:lvlJc w:val="left"/>
      <w:pPr>
        <w:ind w:left="1657" w:hanging="128"/>
      </w:pPr>
      <w:rPr>
        <w:rFonts w:hint="default"/>
        <w:lang w:val="ru-RU" w:eastAsia="en-US" w:bidi="ar-SA"/>
      </w:rPr>
    </w:lvl>
    <w:lvl w:ilvl="6" w:tplc="B694DD12">
      <w:numFmt w:val="bullet"/>
      <w:lvlText w:val="•"/>
      <w:lvlJc w:val="left"/>
      <w:pPr>
        <w:ind w:left="1968" w:hanging="128"/>
      </w:pPr>
      <w:rPr>
        <w:rFonts w:hint="default"/>
        <w:lang w:val="ru-RU" w:eastAsia="en-US" w:bidi="ar-SA"/>
      </w:rPr>
    </w:lvl>
    <w:lvl w:ilvl="7" w:tplc="AF0E608E">
      <w:numFmt w:val="bullet"/>
      <w:lvlText w:val="•"/>
      <w:lvlJc w:val="left"/>
      <w:pPr>
        <w:ind w:left="2279" w:hanging="128"/>
      </w:pPr>
      <w:rPr>
        <w:rFonts w:hint="default"/>
        <w:lang w:val="ru-RU" w:eastAsia="en-US" w:bidi="ar-SA"/>
      </w:rPr>
    </w:lvl>
    <w:lvl w:ilvl="8" w:tplc="8D103A66">
      <w:numFmt w:val="bullet"/>
      <w:lvlText w:val="•"/>
      <w:lvlJc w:val="left"/>
      <w:pPr>
        <w:ind w:left="2591" w:hanging="128"/>
      </w:pPr>
      <w:rPr>
        <w:rFonts w:hint="default"/>
        <w:lang w:val="ru-RU" w:eastAsia="en-US" w:bidi="ar-SA"/>
      </w:rPr>
    </w:lvl>
  </w:abstractNum>
  <w:abstractNum w:abstractNumId="6">
    <w:nsid w:val="376C617D"/>
    <w:multiLevelType w:val="multilevel"/>
    <w:tmpl w:val="A816F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D36B49"/>
    <w:multiLevelType w:val="hybridMultilevel"/>
    <w:tmpl w:val="6486E0CE"/>
    <w:lvl w:ilvl="0" w:tplc="832A3FEE">
      <w:numFmt w:val="bullet"/>
      <w:lvlText w:val=""/>
      <w:lvlJc w:val="left"/>
      <w:pPr>
        <w:ind w:left="56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982844">
      <w:numFmt w:val="bullet"/>
      <w:lvlText w:val="•"/>
      <w:lvlJc w:val="left"/>
      <w:pPr>
        <w:ind w:left="1326" w:hanging="308"/>
      </w:pPr>
      <w:rPr>
        <w:rFonts w:hint="default"/>
        <w:lang w:val="ru-RU" w:eastAsia="en-US" w:bidi="ar-SA"/>
      </w:rPr>
    </w:lvl>
    <w:lvl w:ilvl="2" w:tplc="330A5CE4">
      <w:numFmt w:val="bullet"/>
      <w:lvlText w:val="•"/>
      <w:lvlJc w:val="left"/>
      <w:pPr>
        <w:ind w:left="2092" w:hanging="308"/>
      </w:pPr>
      <w:rPr>
        <w:rFonts w:hint="default"/>
        <w:lang w:val="ru-RU" w:eastAsia="en-US" w:bidi="ar-SA"/>
      </w:rPr>
    </w:lvl>
    <w:lvl w:ilvl="3" w:tplc="139CBD24">
      <w:numFmt w:val="bullet"/>
      <w:lvlText w:val="•"/>
      <w:lvlJc w:val="left"/>
      <w:pPr>
        <w:ind w:left="2858" w:hanging="308"/>
      </w:pPr>
      <w:rPr>
        <w:rFonts w:hint="default"/>
        <w:lang w:val="ru-RU" w:eastAsia="en-US" w:bidi="ar-SA"/>
      </w:rPr>
    </w:lvl>
    <w:lvl w:ilvl="4" w:tplc="C91A5FD0">
      <w:numFmt w:val="bullet"/>
      <w:lvlText w:val="•"/>
      <w:lvlJc w:val="left"/>
      <w:pPr>
        <w:ind w:left="3624" w:hanging="308"/>
      </w:pPr>
      <w:rPr>
        <w:rFonts w:hint="default"/>
        <w:lang w:val="ru-RU" w:eastAsia="en-US" w:bidi="ar-SA"/>
      </w:rPr>
    </w:lvl>
    <w:lvl w:ilvl="5" w:tplc="09845062">
      <w:numFmt w:val="bullet"/>
      <w:lvlText w:val="•"/>
      <w:lvlJc w:val="left"/>
      <w:pPr>
        <w:ind w:left="4390" w:hanging="308"/>
      </w:pPr>
      <w:rPr>
        <w:rFonts w:hint="default"/>
        <w:lang w:val="ru-RU" w:eastAsia="en-US" w:bidi="ar-SA"/>
      </w:rPr>
    </w:lvl>
    <w:lvl w:ilvl="6" w:tplc="3C22527E">
      <w:numFmt w:val="bullet"/>
      <w:lvlText w:val="•"/>
      <w:lvlJc w:val="left"/>
      <w:pPr>
        <w:ind w:left="5156" w:hanging="308"/>
      </w:pPr>
      <w:rPr>
        <w:rFonts w:hint="default"/>
        <w:lang w:val="ru-RU" w:eastAsia="en-US" w:bidi="ar-SA"/>
      </w:rPr>
    </w:lvl>
    <w:lvl w:ilvl="7" w:tplc="FEFA5DD8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8" w:tplc="83EEA016">
      <w:numFmt w:val="bullet"/>
      <w:lvlText w:val="•"/>
      <w:lvlJc w:val="left"/>
      <w:pPr>
        <w:ind w:left="6688" w:hanging="308"/>
      </w:pPr>
      <w:rPr>
        <w:rFonts w:hint="default"/>
        <w:lang w:val="ru-RU" w:eastAsia="en-US" w:bidi="ar-SA"/>
      </w:rPr>
    </w:lvl>
  </w:abstractNum>
  <w:abstractNum w:abstractNumId="8">
    <w:nsid w:val="42E92F09"/>
    <w:multiLevelType w:val="hybridMultilevel"/>
    <w:tmpl w:val="6E8C7CBC"/>
    <w:lvl w:ilvl="0" w:tplc="BA54A7A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93EDEF6">
      <w:numFmt w:val="bullet"/>
      <w:lvlText w:val="•"/>
      <w:lvlJc w:val="left"/>
      <w:pPr>
        <w:ind w:left="411" w:hanging="125"/>
      </w:pPr>
      <w:rPr>
        <w:rFonts w:hint="default"/>
        <w:lang w:val="ru-RU" w:eastAsia="en-US" w:bidi="ar-SA"/>
      </w:rPr>
    </w:lvl>
    <w:lvl w:ilvl="2" w:tplc="041289E2">
      <w:numFmt w:val="bullet"/>
      <w:lvlText w:val="•"/>
      <w:lvlJc w:val="left"/>
      <w:pPr>
        <w:ind w:left="722" w:hanging="125"/>
      </w:pPr>
      <w:rPr>
        <w:rFonts w:hint="default"/>
        <w:lang w:val="ru-RU" w:eastAsia="en-US" w:bidi="ar-SA"/>
      </w:rPr>
    </w:lvl>
    <w:lvl w:ilvl="3" w:tplc="2160CF8A">
      <w:numFmt w:val="bullet"/>
      <w:lvlText w:val="•"/>
      <w:lvlJc w:val="left"/>
      <w:pPr>
        <w:ind w:left="1034" w:hanging="125"/>
      </w:pPr>
      <w:rPr>
        <w:rFonts w:hint="default"/>
        <w:lang w:val="ru-RU" w:eastAsia="en-US" w:bidi="ar-SA"/>
      </w:rPr>
    </w:lvl>
    <w:lvl w:ilvl="4" w:tplc="7A0C84E8">
      <w:numFmt w:val="bullet"/>
      <w:lvlText w:val="•"/>
      <w:lvlJc w:val="left"/>
      <w:pPr>
        <w:ind w:left="1345" w:hanging="125"/>
      </w:pPr>
      <w:rPr>
        <w:rFonts w:hint="default"/>
        <w:lang w:val="ru-RU" w:eastAsia="en-US" w:bidi="ar-SA"/>
      </w:rPr>
    </w:lvl>
    <w:lvl w:ilvl="5" w:tplc="1F0A31FC">
      <w:numFmt w:val="bullet"/>
      <w:lvlText w:val="•"/>
      <w:lvlJc w:val="left"/>
      <w:pPr>
        <w:ind w:left="1657" w:hanging="125"/>
      </w:pPr>
      <w:rPr>
        <w:rFonts w:hint="default"/>
        <w:lang w:val="ru-RU" w:eastAsia="en-US" w:bidi="ar-SA"/>
      </w:rPr>
    </w:lvl>
    <w:lvl w:ilvl="6" w:tplc="19343F30">
      <w:numFmt w:val="bullet"/>
      <w:lvlText w:val="•"/>
      <w:lvlJc w:val="left"/>
      <w:pPr>
        <w:ind w:left="1968" w:hanging="125"/>
      </w:pPr>
      <w:rPr>
        <w:rFonts w:hint="default"/>
        <w:lang w:val="ru-RU" w:eastAsia="en-US" w:bidi="ar-SA"/>
      </w:rPr>
    </w:lvl>
    <w:lvl w:ilvl="7" w:tplc="9E6E7262">
      <w:numFmt w:val="bullet"/>
      <w:lvlText w:val="•"/>
      <w:lvlJc w:val="left"/>
      <w:pPr>
        <w:ind w:left="2279" w:hanging="125"/>
      </w:pPr>
      <w:rPr>
        <w:rFonts w:hint="default"/>
        <w:lang w:val="ru-RU" w:eastAsia="en-US" w:bidi="ar-SA"/>
      </w:rPr>
    </w:lvl>
    <w:lvl w:ilvl="8" w:tplc="7D383B9A">
      <w:numFmt w:val="bullet"/>
      <w:lvlText w:val="•"/>
      <w:lvlJc w:val="left"/>
      <w:pPr>
        <w:ind w:left="2591" w:hanging="125"/>
      </w:pPr>
      <w:rPr>
        <w:rFonts w:hint="default"/>
        <w:lang w:val="ru-RU" w:eastAsia="en-US" w:bidi="ar-SA"/>
      </w:rPr>
    </w:lvl>
  </w:abstractNum>
  <w:abstractNum w:abstractNumId="9">
    <w:nsid w:val="4FE13DDE"/>
    <w:multiLevelType w:val="hybridMultilevel"/>
    <w:tmpl w:val="4F0A9F62"/>
    <w:lvl w:ilvl="0" w:tplc="0AEEB790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3E281B4">
      <w:numFmt w:val="bullet"/>
      <w:lvlText w:val="•"/>
      <w:lvlJc w:val="left"/>
      <w:pPr>
        <w:ind w:left="411" w:hanging="123"/>
      </w:pPr>
      <w:rPr>
        <w:rFonts w:hint="default"/>
        <w:lang w:val="ru-RU" w:eastAsia="en-US" w:bidi="ar-SA"/>
      </w:rPr>
    </w:lvl>
    <w:lvl w:ilvl="2" w:tplc="64D25F06">
      <w:numFmt w:val="bullet"/>
      <w:lvlText w:val="•"/>
      <w:lvlJc w:val="left"/>
      <w:pPr>
        <w:ind w:left="723" w:hanging="123"/>
      </w:pPr>
      <w:rPr>
        <w:rFonts w:hint="default"/>
        <w:lang w:val="ru-RU" w:eastAsia="en-US" w:bidi="ar-SA"/>
      </w:rPr>
    </w:lvl>
    <w:lvl w:ilvl="3" w:tplc="D322511E">
      <w:numFmt w:val="bullet"/>
      <w:lvlText w:val="•"/>
      <w:lvlJc w:val="left"/>
      <w:pPr>
        <w:ind w:left="1035" w:hanging="123"/>
      </w:pPr>
      <w:rPr>
        <w:rFonts w:hint="default"/>
        <w:lang w:val="ru-RU" w:eastAsia="en-US" w:bidi="ar-SA"/>
      </w:rPr>
    </w:lvl>
    <w:lvl w:ilvl="4" w:tplc="77E8919C">
      <w:numFmt w:val="bullet"/>
      <w:lvlText w:val="•"/>
      <w:lvlJc w:val="left"/>
      <w:pPr>
        <w:ind w:left="1347" w:hanging="123"/>
      </w:pPr>
      <w:rPr>
        <w:rFonts w:hint="default"/>
        <w:lang w:val="ru-RU" w:eastAsia="en-US" w:bidi="ar-SA"/>
      </w:rPr>
    </w:lvl>
    <w:lvl w:ilvl="5" w:tplc="A32C75A0">
      <w:numFmt w:val="bullet"/>
      <w:lvlText w:val="•"/>
      <w:lvlJc w:val="left"/>
      <w:pPr>
        <w:ind w:left="1659" w:hanging="123"/>
      </w:pPr>
      <w:rPr>
        <w:rFonts w:hint="default"/>
        <w:lang w:val="ru-RU" w:eastAsia="en-US" w:bidi="ar-SA"/>
      </w:rPr>
    </w:lvl>
    <w:lvl w:ilvl="6" w:tplc="20A6CB06">
      <w:numFmt w:val="bullet"/>
      <w:lvlText w:val="•"/>
      <w:lvlJc w:val="left"/>
      <w:pPr>
        <w:ind w:left="1971" w:hanging="123"/>
      </w:pPr>
      <w:rPr>
        <w:rFonts w:hint="default"/>
        <w:lang w:val="ru-RU" w:eastAsia="en-US" w:bidi="ar-SA"/>
      </w:rPr>
    </w:lvl>
    <w:lvl w:ilvl="7" w:tplc="3B78C118">
      <w:numFmt w:val="bullet"/>
      <w:lvlText w:val="•"/>
      <w:lvlJc w:val="left"/>
      <w:pPr>
        <w:ind w:left="2283" w:hanging="123"/>
      </w:pPr>
      <w:rPr>
        <w:rFonts w:hint="default"/>
        <w:lang w:val="ru-RU" w:eastAsia="en-US" w:bidi="ar-SA"/>
      </w:rPr>
    </w:lvl>
    <w:lvl w:ilvl="8" w:tplc="597EBED0">
      <w:numFmt w:val="bullet"/>
      <w:lvlText w:val="•"/>
      <w:lvlJc w:val="left"/>
      <w:pPr>
        <w:ind w:left="2595" w:hanging="123"/>
      </w:pPr>
      <w:rPr>
        <w:rFonts w:hint="default"/>
        <w:lang w:val="ru-RU" w:eastAsia="en-US" w:bidi="ar-SA"/>
      </w:rPr>
    </w:lvl>
  </w:abstractNum>
  <w:abstractNum w:abstractNumId="10">
    <w:nsid w:val="52E84E7F"/>
    <w:multiLevelType w:val="hybridMultilevel"/>
    <w:tmpl w:val="6810B7FC"/>
    <w:lvl w:ilvl="0" w:tplc="D0F25E7A">
      <w:numFmt w:val="bullet"/>
      <w:lvlText w:val="–"/>
      <w:lvlJc w:val="left"/>
      <w:pPr>
        <w:ind w:left="105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5583B1A">
      <w:numFmt w:val="bullet"/>
      <w:lvlText w:val="•"/>
      <w:lvlJc w:val="left"/>
      <w:pPr>
        <w:ind w:left="411" w:hanging="274"/>
      </w:pPr>
      <w:rPr>
        <w:rFonts w:hint="default"/>
        <w:lang w:val="ru-RU" w:eastAsia="en-US" w:bidi="ar-SA"/>
      </w:rPr>
    </w:lvl>
    <w:lvl w:ilvl="2" w:tplc="DFF08E3C">
      <w:numFmt w:val="bullet"/>
      <w:lvlText w:val="•"/>
      <w:lvlJc w:val="left"/>
      <w:pPr>
        <w:ind w:left="722" w:hanging="274"/>
      </w:pPr>
      <w:rPr>
        <w:rFonts w:hint="default"/>
        <w:lang w:val="ru-RU" w:eastAsia="en-US" w:bidi="ar-SA"/>
      </w:rPr>
    </w:lvl>
    <w:lvl w:ilvl="3" w:tplc="3CA2A41E">
      <w:numFmt w:val="bullet"/>
      <w:lvlText w:val="•"/>
      <w:lvlJc w:val="left"/>
      <w:pPr>
        <w:ind w:left="1034" w:hanging="274"/>
      </w:pPr>
      <w:rPr>
        <w:rFonts w:hint="default"/>
        <w:lang w:val="ru-RU" w:eastAsia="en-US" w:bidi="ar-SA"/>
      </w:rPr>
    </w:lvl>
    <w:lvl w:ilvl="4" w:tplc="B02AC032">
      <w:numFmt w:val="bullet"/>
      <w:lvlText w:val="•"/>
      <w:lvlJc w:val="left"/>
      <w:pPr>
        <w:ind w:left="1345" w:hanging="274"/>
      </w:pPr>
      <w:rPr>
        <w:rFonts w:hint="default"/>
        <w:lang w:val="ru-RU" w:eastAsia="en-US" w:bidi="ar-SA"/>
      </w:rPr>
    </w:lvl>
    <w:lvl w:ilvl="5" w:tplc="ECCCD182">
      <w:numFmt w:val="bullet"/>
      <w:lvlText w:val="•"/>
      <w:lvlJc w:val="left"/>
      <w:pPr>
        <w:ind w:left="1657" w:hanging="274"/>
      </w:pPr>
      <w:rPr>
        <w:rFonts w:hint="default"/>
        <w:lang w:val="ru-RU" w:eastAsia="en-US" w:bidi="ar-SA"/>
      </w:rPr>
    </w:lvl>
    <w:lvl w:ilvl="6" w:tplc="0EF672D6">
      <w:numFmt w:val="bullet"/>
      <w:lvlText w:val="•"/>
      <w:lvlJc w:val="left"/>
      <w:pPr>
        <w:ind w:left="1968" w:hanging="274"/>
      </w:pPr>
      <w:rPr>
        <w:rFonts w:hint="default"/>
        <w:lang w:val="ru-RU" w:eastAsia="en-US" w:bidi="ar-SA"/>
      </w:rPr>
    </w:lvl>
    <w:lvl w:ilvl="7" w:tplc="14A66938">
      <w:numFmt w:val="bullet"/>
      <w:lvlText w:val="•"/>
      <w:lvlJc w:val="left"/>
      <w:pPr>
        <w:ind w:left="2279" w:hanging="274"/>
      </w:pPr>
      <w:rPr>
        <w:rFonts w:hint="default"/>
        <w:lang w:val="ru-RU" w:eastAsia="en-US" w:bidi="ar-SA"/>
      </w:rPr>
    </w:lvl>
    <w:lvl w:ilvl="8" w:tplc="284C7952">
      <w:numFmt w:val="bullet"/>
      <w:lvlText w:val="•"/>
      <w:lvlJc w:val="left"/>
      <w:pPr>
        <w:ind w:left="2591" w:hanging="274"/>
      </w:pPr>
      <w:rPr>
        <w:rFonts w:hint="default"/>
        <w:lang w:val="ru-RU" w:eastAsia="en-US" w:bidi="ar-SA"/>
      </w:rPr>
    </w:lvl>
  </w:abstractNum>
  <w:abstractNum w:abstractNumId="11">
    <w:nsid w:val="5A164078"/>
    <w:multiLevelType w:val="hybridMultilevel"/>
    <w:tmpl w:val="E0720128"/>
    <w:lvl w:ilvl="0" w:tplc="9AC2814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7FA7DC6">
      <w:numFmt w:val="bullet"/>
      <w:lvlText w:val="•"/>
      <w:lvlJc w:val="left"/>
      <w:pPr>
        <w:ind w:left="411" w:hanging="128"/>
      </w:pPr>
      <w:rPr>
        <w:rFonts w:hint="default"/>
        <w:lang w:val="ru-RU" w:eastAsia="en-US" w:bidi="ar-SA"/>
      </w:rPr>
    </w:lvl>
    <w:lvl w:ilvl="2" w:tplc="B83A2CC6">
      <w:numFmt w:val="bullet"/>
      <w:lvlText w:val="•"/>
      <w:lvlJc w:val="left"/>
      <w:pPr>
        <w:ind w:left="722" w:hanging="128"/>
      </w:pPr>
      <w:rPr>
        <w:rFonts w:hint="default"/>
        <w:lang w:val="ru-RU" w:eastAsia="en-US" w:bidi="ar-SA"/>
      </w:rPr>
    </w:lvl>
    <w:lvl w:ilvl="3" w:tplc="F3F23E2E">
      <w:numFmt w:val="bullet"/>
      <w:lvlText w:val="•"/>
      <w:lvlJc w:val="left"/>
      <w:pPr>
        <w:ind w:left="1034" w:hanging="128"/>
      </w:pPr>
      <w:rPr>
        <w:rFonts w:hint="default"/>
        <w:lang w:val="ru-RU" w:eastAsia="en-US" w:bidi="ar-SA"/>
      </w:rPr>
    </w:lvl>
    <w:lvl w:ilvl="4" w:tplc="C794EDC6">
      <w:numFmt w:val="bullet"/>
      <w:lvlText w:val="•"/>
      <w:lvlJc w:val="left"/>
      <w:pPr>
        <w:ind w:left="1345" w:hanging="128"/>
      </w:pPr>
      <w:rPr>
        <w:rFonts w:hint="default"/>
        <w:lang w:val="ru-RU" w:eastAsia="en-US" w:bidi="ar-SA"/>
      </w:rPr>
    </w:lvl>
    <w:lvl w:ilvl="5" w:tplc="72A0C6F6">
      <w:numFmt w:val="bullet"/>
      <w:lvlText w:val="•"/>
      <w:lvlJc w:val="left"/>
      <w:pPr>
        <w:ind w:left="1657" w:hanging="128"/>
      </w:pPr>
      <w:rPr>
        <w:rFonts w:hint="default"/>
        <w:lang w:val="ru-RU" w:eastAsia="en-US" w:bidi="ar-SA"/>
      </w:rPr>
    </w:lvl>
    <w:lvl w:ilvl="6" w:tplc="79F2B07C">
      <w:numFmt w:val="bullet"/>
      <w:lvlText w:val="•"/>
      <w:lvlJc w:val="left"/>
      <w:pPr>
        <w:ind w:left="1968" w:hanging="128"/>
      </w:pPr>
      <w:rPr>
        <w:rFonts w:hint="default"/>
        <w:lang w:val="ru-RU" w:eastAsia="en-US" w:bidi="ar-SA"/>
      </w:rPr>
    </w:lvl>
    <w:lvl w:ilvl="7" w:tplc="168A0600">
      <w:numFmt w:val="bullet"/>
      <w:lvlText w:val="•"/>
      <w:lvlJc w:val="left"/>
      <w:pPr>
        <w:ind w:left="2279" w:hanging="128"/>
      </w:pPr>
      <w:rPr>
        <w:rFonts w:hint="default"/>
        <w:lang w:val="ru-RU" w:eastAsia="en-US" w:bidi="ar-SA"/>
      </w:rPr>
    </w:lvl>
    <w:lvl w:ilvl="8" w:tplc="89B2DA70">
      <w:numFmt w:val="bullet"/>
      <w:lvlText w:val="•"/>
      <w:lvlJc w:val="left"/>
      <w:pPr>
        <w:ind w:left="2591" w:hanging="128"/>
      </w:pPr>
      <w:rPr>
        <w:rFonts w:hint="default"/>
        <w:lang w:val="ru-RU" w:eastAsia="en-US" w:bidi="ar-SA"/>
      </w:rPr>
    </w:lvl>
  </w:abstractNum>
  <w:abstractNum w:abstractNumId="12">
    <w:nsid w:val="5D27784B"/>
    <w:multiLevelType w:val="hybridMultilevel"/>
    <w:tmpl w:val="66E612B2"/>
    <w:lvl w:ilvl="0" w:tplc="ABA43FB8">
      <w:start w:val="1"/>
      <w:numFmt w:val="decimal"/>
      <w:lvlText w:val="%1."/>
      <w:lvlJc w:val="left"/>
      <w:pPr>
        <w:ind w:left="301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6"/>
        <w:sz w:val="20"/>
        <w:szCs w:val="20"/>
        <w:lang w:val="ru-RU" w:eastAsia="en-US" w:bidi="ar-SA"/>
      </w:rPr>
    </w:lvl>
    <w:lvl w:ilvl="1" w:tplc="E324634A">
      <w:numFmt w:val="bullet"/>
      <w:lvlText w:val="•"/>
      <w:lvlJc w:val="left"/>
      <w:pPr>
        <w:ind w:left="552" w:hanging="201"/>
      </w:pPr>
      <w:rPr>
        <w:rFonts w:hint="default"/>
        <w:lang w:val="ru-RU" w:eastAsia="en-US" w:bidi="ar-SA"/>
      </w:rPr>
    </w:lvl>
    <w:lvl w:ilvl="2" w:tplc="A45CD976">
      <w:numFmt w:val="bullet"/>
      <w:lvlText w:val="•"/>
      <w:lvlJc w:val="left"/>
      <w:pPr>
        <w:ind w:left="805" w:hanging="201"/>
      </w:pPr>
      <w:rPr>
        <w:rFonts w:hint="default"/>
        <w:lang w:val="ru-RU" w:eastAsia="en-US" w:bidi="ar-SA"/>
      </w:rPr>
    </w:lvl>
    <w:lvl w:ilvl="3" w:tplc="263C4A2E">
      <w:numFmt w:val="bullet"/>
      <w:lvlText w:val="•"/>
      <w:lvlJc w:val="left"/>
      <w:pPr>
        <w:ind w:left="1058" w:hanging="201"/>
      </w:pPr>
      <w:rPr>
        <w:rFonts w:hint="default"/>
        <w:lang w:val="ru-RU" w:eastAsia="en-US" w:bidi="ar-SA"/>
      </w:rPr>
    </w:lvl>
    <w:lvl w:ilvl="4" w:tplc="5492F97E">
      <w:numFmt w:val="bullet"/>
      <w:lvlText w:val="•"/>
      <w:lvlJc w:val="left"/>
      <w:pPr>
        <w:ind w:left="1311" w:hanging="201"/>
      </w:pPr>
      <w:rPr>
        <w:rFonts w:hint="default"/>
        <w:lang w:val="ru-RU" w:eastAsia="en-US" w:bidi="ar-SA"/>
      </w:rPr>
    </w:lvl>
    <w:lvl w:ilvl="5" w:tplc="00B69BCA">
      <w:numFmt w:val="bullet"/>
      <w:lvlText w:val="•"/>
      <w:lvlJc w:val="left"/>
      <w:pPr>
        <w:ind w:left="1564" w:hanging="201"/>
      </w:pPr>
      <w:rPr>
        <w:rFonts w:hint="default"/>
        <w:lang w:val="ru-RU" w:eastAsia="en-US" w:bidi="ar-SA"/>
      </w:rPr>
    </w:lvl>
    <w:lvl w:ilvl="6" w:tplc="3958379A">
      <w:numFmt w:val="bullet"/>
      <w:lvlText w:val="•"/>
      <w:lvlJc w:val="left"/>
      <w:pPr>
        <w:ind w:left="1817" w:hanging="201"/>
      </w:pPr>
      <w:rPr>
        <w:rFonts w:hint="default"/>
        <w:lang w:val="ru-RU" w:eastAsia="en-US" w:bidi="ar-SA"/>
      </w:rPr>
    </w:lvl>
    <w:lvl w:ilvl="7" w:tplc="80C8E33C">
      <w:numFmt w:val="bullet"/>
      <w:lvlText w:val="•"/>
      <w:lvlJc w:val="left"/>
      <w:pPr>
        <w:ind w:left="2070" w:hanging="201"/>
      </w:pPr>
      <w:rPr>
        <w:rFonts w:hint="default"/>
        <w:lang w:val="ru-RU" w:eastAsia="en-US" w:bidi="ar-SA"/>
      </w:rPr>
    </w:lvl>
    <w:lvl w:ilvl="8" w:tplc="389AC1DA">
      <w:numFmt w:val="bullet"/>
      <w:lvlText w:val="•"/>
      <w:lvlJc w:val="left"/>
      <w:pPr>
        <w:ind w:left="2323" w:hanging="201"/>
      </w:pPr>
      <w:rPr>
        <w:rFonts w:hint="default"/>
        <w:lang w:val="ru-RU" w:eastAsia="en-US" w:bidi="ar-SA"/>
      </w:rPr>
    </w:lvl>
  </w:abstractNum>
  <w:abstractNum w:abstractNumId="13">
    <w:nsid w:val="76237DFD"/>
    <w:multiLevelType w:val="hybridMultilevel"/>
    <w:tmpl w:val="5626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F3CF8"/>
    <w:multiLevelType w:val="multilevel"/>
    <w:tmpl w:val="6154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825B2"/>
    <w:rsid w:val="000154AE"/>
    <w:rsid w:val="000164C2"/>
    <w:rsid w:val="0003213C"/>
    <w:rsid w:val="000359A7"/>
    <w:rsid w:val="00041977"/>
    <w:rsid w:val="0005022E"/>
    <w:rsid w:val="00056116"/>
    <w:rsid w:val="00070C5E"/>
    <w:rsid w:val="000763F5"/>
    <w:rsid w:val="000818CC"/>
    <w:rsid w:val="00081F09"/>
    <w:rsid w:val="0008752B"/>
    <w:rsid w:val="000D2B38"/>
    <w:rsid w:val="000D5391"/>
    <w:rsid w:val="000D57BA"/>
    <w:rsid w:val="000E6856"/>
    <w:rsid w:val="0011701E"/>
    <w:rsid w:val="0012007B"/>
    <w:rsid w:val="00127045"/>
    <w:rsid w:val="0012722C"/>
    <w:rsid w:val="001625AF"/>
    <w:rsid w:val="001825B2"/>
    <w:rsid w:val="001A687A"/>
    <w:rsid w:val="001A7EA6"/>
    <w:rsid w:val="001B3D9A"/>
    <w:rsid w:val="001D71FA"/>
    <w:rsid w:val="001D78C2"/>
    <w:rsid w:val="002120BE"/>
    <w:rsid w:val="002439CF"/>
    <w:rsid w:val="00253405"/>
    <w:rsid w:val="002855D8"/>
    <w:rsid w:val="002A73EC"/>
    <w:rsid w:val="002B18AE"/>
    <w:rsid w:val="002E40CF"/>
    <w:rsid w:val="002F5754"/>
    <w:rsid w:val="00344DE2"/>
    <w:rsid w:val="00352213"/>
    <w:rsid w:val="003664FE"/>
    <w:rsid w:val="003924F7"/>
    <w:rsid w:val="00393A22"/>
    <w:rsid w:val="00395118"/>
    <w:rsid w:val="003E0205"/>
    <w:rsid w:val="003F29FB"/>
    <w:rsid w:val="003F3FC7"/>
    <w:rsid w:val="00403305"/>
    <w:rsid w:val="00410179"/>
    <w:rsid w:val="00412A4A"/>
    <w:rsid w:val="0041567B"/>
    <w:rsid w:val="0041621E"/>
    <w:rsid w:val="00426C95"/>
    <w:rsid w:val="0043376E"/>
    <w:rsid w:val="0044103D"/>
    <w:rsid w:val="00442F7B"/>
    <w:rsid w:val="00447F40"/>
    <w:rsid w:val="004604DC"/>
    <w:rsid w:val="00482DB4"/>
    <w:rsid w:val="00486D98"/>
    <w:rsid w:val="00495419"/>
    <w:rsid w:val="00496494"/>
    <w:rsid w:val="004A1535"/>
    <w:rsid w:val="004A3410"/>
    <w:rsid w:val="004B0E2F"/>
    <w:rsid w:val="004C2689"/>
    <w:rsid w:val="004C4E25"/>
    <w:rsid w:val="0052017B"/>
    <w:rsid w:val="00524341"/>
    <w:rsid w:val="00525F1F"/>
    <w:rsid w:val="00530824"/>
    <w:rsid w:val="005379C8"/>
    <w:rsid w:val="00584D4B"/>
    <w:rsid w:val="005A4096"/>
    <w:rsid w:val="005A592B"/>
    <w:rsid w:val="005E4D59"/>
    <w:rsid w:val="005E757B"/>
    <w:rsid w:val="005F5C2C"/>
    <w:rsid w:val="006073D3"/>
    <w:rsid w:val="00607F1E"/>
    <w:rsid w:val="00612BA0"/>
    <w:rsid w:val="00635E0D"/>
    <w:rsid w:val="00682D3E"/>
    <w:rsid w:val="006B0C6C"/>
    <w:rsid w:val="00713604"/>
    <w:rsid w:val="0075658D"/>
    <w:rsid w:val="00761072"/>
    <w:rsid w:val="007616F3"/>
    <w:rsid w:val="0076222E"/>
    <w:rsid w:val="007B5764"/>
    <w:rsid w:val="007C3589"/>
    <w:rsid w:val="007C6F12"/>
    <w:rsid w:val="007D67A3"/>
    <w:rsid w:val="007E04B0"/>
    <w:rsid w:val="00804544"/>
    <w:rsid w:val="00805851"/>
    <w:rsid w:val="00827860"/>
    <w:rsid w:val="00841659"/>
    <w:rsid w:val="00845247"/>
    <w:rsid w:val="00864F88"/>
    <w:rsid w:val="00884E33"/>
    <w:rsid w:val="008B1BA2"/>
    <w:rsid w:val="009042F8"/>
    <w:rsid w:val="0091554C"/>
    <w:rsid w:val="009578F0"/>
    <w:rsid w:val="00964B21"/>
    <w:rsid w:val="009701D4"/>
    <w:rsid w:val="0097280E"/>
    <w:rsid w:val="00973CC0"/>
    <w:rsid w:val="00980203"/>
    <w:rsid w:val="00985A8A"/>
    <w:rsid w:val="0098739A"/>
    <w:rsid w:val="00994317"/>
    <w:rsid w:val="009B095C"/>
    <w:rsid w:val="009B1394"/>
    <w:rsid w:val="009E58EE"/>
    <w:rsid w:val="009E5918"/>
    <w:rsid w:val="009E71F2"/>
    <w:rsid w:val="009F140B"/>
    <w:rsid w:val="009F70BC"/>
    <w:rsid w:val="00A02265"/>
    <w:rsid w:val="00A0338A"/>
    <w:rsid w:val="00A233F9"/>
    <w:rsid w:val="00A3510E"/>
    <w:rsid w:val="00A66C55"/>
    <w:rsid w:val="00A9450E"/>
    <w:rsid w:val="00AE38A8"/>
    <w:rsid w:val="00AE6740"/>
    <w:rsid w:val="00AE71C7"/>
    <w:rsid w:val="00B660FA"/>
    <w:rsid w:val="00B94813"/>
    <w:rsid w:val="00B97C81"/>
    <w:rsid w:val="00BA1C41"/>
    <w:rsid w:val="00BA69C8"/>
    <w:rsid w:val="00BB1A9D"/>
    <w:rsid w:val="00BC2071"/>
    <w:rsid w:val="00BE41B2"/>
    <w:rsid w:val="00C231F6"/>
    <w:rsid w:val="00C36D1B"/>
    <w:rsid w:val="00C57A4B"/>
    <w:rsid w:val="00C776F7"/>
    <w:rsid w:val="00CA13F1"/>
    <w:rsid w:val="00CA2CD8"/>
    <w:rsid w:val="00CA4F3E"/>
    <w:rsid w:val="00CC46AB"/>
    <w:rsid w:val="00CC5D0C"/>
    <w:rsid w:val="00D05772"/>
    <w:rsid w:val="00D11DE0"/>
    <w:rsid w:val="00D231CC"/>
    <w:rsid w:val="00D232AF"/>
    <w:rsid w:val="00D34140"/>
    <w:rsid w:val="00D4125C"/>
    <w:rsid w:val="00D476E0"/>
    <w:rsid w:val="00D54EA9"/>
    <w:rsid w:val="00D90F0F"/>
    <w:rsid w:val="00DA7B95"/>
    <w:rsid w:val="00DF76CA"/>
    <w:rsid w:val="00E06E80"/>
    <w:rsid w:val="00E13C12"/>
    <w:rsid w:val="00E1645C"/>
    <w:rsid w:val="00E3729D"/>
    <w:rsid w:val="00E71123"/>
    <w:rsid w:val="00E75AE2"/>
    <w:rsid w:val="00E81AC4"/>
    <w:rsid w:val="00EA5866"/>
    <w:rsid w:val="00EC1A1F"/>
    <w:rsid w:val="00EE3BC4"/>
    <w:rsid w:val="00EF1024"/>
    <w:rsid w:val="00F046CD"/>
    <w:rsid w:val="00F16BA3"/>
    <w:rsid w:val="00F907E1"/>
    <w:rsid w:val="00FB305E"/>
    <w:rsid w:val="00FE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9A"/>
  </w:style>
  <w:style w:type="paragraph" w:styleId="1">
    <w:name w:val="heading 1"/>
    <w:basedOn w:val="a"/>
    <w:next w:val="a"/>
    <w:link w:val="10"/>
    <w:uiPriority w:val="9"/>
    <w:qFormat/>
    <w:rsid w:val="001B3D9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3D9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3D9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3D9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3D9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B3D9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3D9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B3D9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B3D9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3D9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B3D9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B3D9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B3D9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B3D9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B3D9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B3D9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B3D9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B3D9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B3D9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B3D9A"/>
    <w:rPr>
      <w:sz w:val="24"/>
      <w:szCs w:val="24"/>
    </w:rPr>
  </w:style>
  <w:style w:type="character" w:customStyle="1" w:styleId="QuoteChar">
    <w:name w:val="Quote Char"/>
    <w:uiPriority w:val="29"/>
    <w:rsid w:val="001B3D9A"/>
    <w:rPr>
      <w:i/>
    </w:rPr>
  </w:style>
  <w:style w:type="character" w:customStyle="1" w:styleId="IntenseQuoteChar">
    <w:name w:val="Intense Quote Char"/>
    <w:uiPriority w:val="30"/>
    <w:rsid w:val="001B3D9A"/>
    <w:rPr>
      <w:i/>
    </w:rPr>
  </w:style>
  <w:style w:type="character" w:customStyle="1" w:styleId="HeaderChar">
    <w:name w:val="Header Char"/>
    <w:basedOn w:val="a0"/>
    <w:uiPriority w:val="99"/>
    <w:rsid w:val="001B3D9A"/>
  </w:style>
  <w:style w:type="character" w:customStyle="1" w:styleId="CaptionChar">
    <w:name w:val="Caption Char"/>
    <w:uiPriority w:val="99"/>
    <w:rsid w:val="001B3D9A"/>
  </w:style>
  <w:style w:type="character" w:customStyle="1" w:styleId="FootnoteTextChar">
    <w:name w:val="Footnote Text Char"/>
    <w:uiPriority w:val="99"/>
    <w:rsid w:val="001B3D9A"/>
    <w:rPr>
      <w:sz w:val="18"/>
    </w:rPr>
  </w:style>
  <w:style w:type="character" w:customStyle="1" w:styleId="EndnoteTextChar">
    <w:name w:val="Endnote Text Char"/>
    <w:uiPriority w:val="99"/>
    <w:rsid w:val="001B3D9A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1B3D9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B3D9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B3D9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B3D9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B3D9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B3D9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B3D9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B3D9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B3D9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1B3D9A"/>
    <w:pPr>
      <w:ind w:left="720"/>
      <w:contextualSpacing/>
    </w:pPr>
  </w:style>
  <w:style w:type="paragraph" w:styleId="a4">
    <w:name w:val="No Spacing"/>
    <w:link w:val="a5"/>
    <w:uiPriority w:val="1"/>
    <w:qFormat/>
    <w:rsid w:val="001B3D9A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1B3D9A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1B3D9A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1B3D9A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B3D9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3D9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3D9A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1B3D9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1B3D9A"/>
    <w:rPr>
      <w:i/>
    </w:rPr>
  </w:style>
  <w:style w:type="paragraph" w:styleId="ac">
    <w:name w:val="header"/>
    <w:basedOn w:val="a"/>
    <w:link w:val="ad"/>
    <w:uiPriority w:val="99"/>
    <w:unhideWhenUsed/>
    <w:rsid w:val="001B3D9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D9A"/>
  </w:style>
  <w:style w:type="paragraph" w:styleId="ae">
    <w:name w:val="footer"/>
    <w:basedOn w:val="a"/>
    <w:link w:val="af"/>
    <w:uiPriority w:val="99"/>
    <w:unhideWhenUsed/>
    <w:rsid w:val="001B3D9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B3D9A"/>
  </w:style>
  <w:style w:type="paragraph" w:styleId="af0">
    <w:name w:val="caption"/>
    <w:basedOn w:val="a"/>
    <w:next w:val="a"/>
    <w:uiPriority w:val="35"/>
    <w:semiHidden/>
    <w:unhideWhenUsed/>
    <w:qFormat/>
    <w:rsid w:val="001B3D9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  <w:rsid w:val="001B3D9A"/>
  </w:style>
  <w:style w:type="table" w:styleId="af1">
    <w:name w:val="Table Grid"/>
    <w:basedOn w:val="a1"/>
    <w:uiPriority w:val="59"/>
    <w:rsid w:val="001B3D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B3D9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B3D9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B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B3D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B3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sid w:val="001B3D9A"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1B3D9A"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sid w:val="001B3D9A"/>
    <w:rPr>
      <w:sz w:val="18"/>
    </w:rPr>
  </w:style>
  <w:style w:type="character" w:styleId="af5">
    <w:name w:val="footnote reference"/>
    <w:basedOn w:val="a0"/>
    <w:uiPriority w:val="99"/>
    <w:unhideWhenUsed/>
    <w:rsid w:val="001B3D9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1B3D9A"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sid w:val="001B3D9A"/>
    <w:rPr>
      <w:sz w:val="20"/>
    </w:rPr>
  </w:style>
  <w:style w:type="character" w:styleId="af8">
    <w:name w:val="endnote reference"/>
    <w:basedOn w:val="a0"/>
    <w:uiPriority w:val="99"/>
    <w:semiHidden/>
    <w:unhideWhenUsed/>
    <w:rsid w:val="001B3D9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B3D9A"/>
    <w:pPr>
      <w:spacing w:after="57"/>
    </w:pPr>
  </w:style>
  <w:style w:type="paragraph" w:styleId="23">
    <w:name w:val="toc 2"/>
    <w:basedOn w:val="a"/>
    <w:next w:val="a"/>
    <w:uiPriority w:val="39"/>
    <w:unhideWhenUsed/>
    <w:rsid w:val="001B3D9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B3D9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B3D9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B3D9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3D9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3D9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3D9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3D9A"/>
    <w:pPr>
      <w:spacing w:after="57"/>
      <w:ind w:left="2268"/>
    </w:pPr>
  </w:style>
  <w:style w:type="paragraph" w:styleId="af9">
    <w:name w:val="TOC Heading"/>
    <w:uiPriority w:val="39"/>
    <w:unhideWhenUsed/>
    <w:rsid w:val="001B3D9A"/>
  </w:style>
  <w:style w:type="paragraph" w:styleId="afa">
    <w:name w:val="table of figures"/>
    <w:basedOn w:val="a"/>
    <w:next w:val="a"/>
    <w:uiPriority w:val="99"/>
    <w:unhideWhenUsed/>
    <w:rsid w:val="001B3D9A"/>
    <w:pPr>
      <w:spacing w:after="0"/>
    </w:pPr>
  </w:style>
  <w:style w:type="paragraph" w:customStyle="1" w:styleId="ConsPlusNormal">
    <w:name w:val="ConsPlusNormal"/>
    <w:rsid w:val="001B3D9A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1"/>
    <w:uiPriority w:val="59"/>
    <w:unhideWhenUsed/>
    <w:rsid w:val="001B3D9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1B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1B3D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D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120B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20B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1"/>
    <w:uiPriority w:val="39"/>
    <w:rsid w:val="00E1645C"/>
    <w:pPr>
      <w:spacing w:after="0" w:line="240" w:lineRule="auto"/>
    </w:pPr>
    <w:rPr>
      <w:rFonts w:eastAsia="DengXian"/>
      <w:kern w:val="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0164C2"/>
  </w:style>
  <w:style w:type="character" w:customStyle="1" w:styleId="25">
    <w:name w:val="Основной текст (2)"/>
    <w:rsid w:val="00016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BE4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;Не полужирный"/>
    <w:rsid w:val="00BE41B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2">
    <w:name w:val="Strong"/>
    <w:uiPriority w:val="22"/>
    <w:qFormat/>
    <w:rsid w:val="00985A8A"/>
    <w:rPr>
      <w:b/>
      <w:bCs/>
    </w:rPr>
  </w:style>
  <w:style w:type="paragraph" w:customStyle="1" w:styleId="Heading1">
    <w:name w:val="Heading 1"/>
    <w:basedOn w:val="a"/>
    <w:next w:val="a"/>
    <w:uiPriority w:val="9"/>
    <w:qFormat/>
    <w:rsid w:val="00985A8A"/>
    <w:pPr>
      <w:keepNext/>
      <w:keepLines/>
      <w:spacing w:before="480" w:after="200"/>
      <w:outlineLvl w:val="0"/>
    </w:pPr>
    <w:rPr>
      <w:rFonts w:ascii="Arial" w:eastAsia="Arial" w:hAnsi="Arial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soo.ru/constructor/" TargetMode="External"/><Relationship Id="rId18" Type="http://schemas.openxmlformats.org/officeDocument/2006/relationships/hyperlink" Target="https://kms-scosh1.ru/" TargetMode="External"/><Relationship Id="rId26" Type="http://schemas.openxmlformats.org/officeDocument/2006/relationships/hyperlink" Target="https://xn--d1axz.xn--p1ai/?ysclid=lc4pfbkqcf233706220" TargetMode="External"/><Relationship Id="rId39" Type="http://schemas.openxmlformats.org/officeDocument/2006/relationships/hyperlink" Target="https://rcokio.ru/shkola-minprosveschenija-rossii/?ysclid=lc4psfj8hd227193840" TargetMode="External"/><Relationship Id="rId3" Type="http://schemas.openxmlformats.org/officeDocument/2006/relationships/styles" Target="styles.xml"/><Relationship Id="rId21" Type="http://schemas.openxmlformats.org/officeDocument/2006/relationships/hyperlink" Target="http://co04917.tmweb.ru/index.php/metodicheskaya-rabota/planirovanie" TargetMode="External"/><Relationship Id="rId34" Type="http://schemas.openxmlformats.org/officeDocument/2006/relationships/hyperlink" Target="https://nsportal.ru/vuz/psikhologicheskie-nauki/library/2014/12/18/podborka-psikhologicheskikh-proforientatsionnykh?ysclid=lc4paq1f2s96040926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o04917.tmweb.ru/index.php" TargetMode="External"/><Relationship Id="rId17" Type="http://schemas.openxmlformats.org/officeDocument/2006/relationships/hyperlink" Target="http://nastavnik-khv.ru/" TargetMode="External"/><Relationship Id="rId25" Type="http://schemas.openxmlformats.org/officeDocument/2006/relationships/hyperlink" Target="https://dobro.ru/?ysclid=lc4pdx4lnh936640959" TargetMode="External"/><Relationship Id="rId33" Type="http://schemas.openxmlformats.org/officeDocument/2006/relationships/hyperlink" Target="https://bvbinfo.ru/?ysclid=lc4p8wdkqx134061732" TargetMode="External"/><Relationship Id="rId38" Type="http://schemas.openxmlformats.org/officeDocument/2006/relationships/hyperlink" Target="https://apkpro.ru/proekty/stroim-shkolu-minprosveshcheniya-rossii/?ysclid=lc4qw2ak4k5980401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skk-mck.ru/" TargetMode="External"/><Relationship Id="rId20" Type="http://schemas.openxmlformats.org/officeDocument/2006/relationships/hyperlink" Target="https://smp.iuorao.ru/" TargetMode="External"/><Relationship Id="rId29" Type="http://schemas.openxmlformats.org/officeDocument/2006/relationships/hyperlink" Target="http://vcht.center/reestr-teatrov/?ysclid=lc4piwedy9231930464" TargetMode="External"/><Relationship Id="rId41" Type="http://schemas.openxmlformats.org/officeDocument/2006/relationships/hyperlink" Target="https://obr-khv.ru/?ysclid=lc4pxsn7132088910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xn--d1axz.xn--p1ai/competition/2686" TargetMode="External"/><Relationship Id="rId32" Type="http://schemas.openxmlformats.org/officeDocument/2006/relationships/hyperlink" Target="https://xn--d1axz.xn--p1ai/competition/3073?ysclid=lc4pnjqak539341610" TargetMode="External"/><Relationship Id="rId37" Type="http://schemas.openxmlformats.org/officeDocument/2006/relationships/hyperlink" Target="http://xn----7sbbieaeh8a7cbfwq9k.xn--p1ai/?ysclid=lc4q1zx8rf202886542" TargetMode="External"/><Relationship Id="rId40" Type="http://schemas.openxmlformats.org/officeDocument/2006/relationships/hyperlink" Target="https://rcoko27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gpgu.ru/" TargetMode="External"/><Relationship Id="rId23" Type="http://schemas.openxmlformats.org/officeDocument/2006/relationships/hyperlink" Target="https://yunarmy.ru/" TargetMode="External"/><Relationship Id="rId28" Type="http://schemas.openxmlformats.org/officeDocument/2006/relationships/hyperlink" Target="https://xn--d1axz.xn--p1ai/?ysclid=lc4pfbkqcf233706220" TargetMode="External"/><Relationship Id="rId36" Type="http://schemas.openxmlformats.org/officeDocument/2006/relationships/hyperlink" Target="https://xn--80akilcngjsdj2cyg.xn--p1ai/main2/lenta/priority/news/category=46" TargetMode="External"/><Relationship Id="rId10" Type="http://schemas.openxmlformats.org/officeDocument/2006/relationships/hyperlink" Target="https://minobr.khabkrai.ru/?menu=getfile&amp;id=17112" TargetMode="External"/><Relationship Id="rId19" Type="http://schemas.openxmlformats.org/officeDocument/2006/relationships/hyperlink" Target="http://www.obrazraion.ru/" TargetMode="External"/><Relationship Id="rId31" Type="http://schemas.openxmlformats.org/officeDocument/2006/relationships/hyperlink" Target="https://27.pfdo.ru/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khabkrai.ru/?menu=getfile&amp;id=16987" TargetMode="External"/><Relationship Id="rId14" Type="http://schemas.openxmlformats.org/officeDocument/2006/relationships/hyperlink" Target="https://spo-fisoko.obrnadzor.gov.ru/lk/" TargetMode="External"/><Relationship Id="rId22" Type="http://schemas.openxmlformats.org/officeDocument/2006/relationships/hyperlink" Target="https://bolshayaperemena.online/" TargetMode="External"/><Relationship Id="rId27" Type="http://schemas.openxmlformats.org/officeDocument/2006/relationships/hyperlink" Target="http://xn--80afhjabb0ajcdecrl4ah.xn--p1ai/" TargetMode="External"/><Relationship Id="rId30" Type="http://schemas.openxmlformats.org/officeDocument/2006/relationships/hyperlink" Target="http://dop.edu.ru/article/35093/reestr-detskikh-teatralnykh-obedinenii-osuschestvlyayuschikh-svoyu-deyatelnost-v-obrazovatelnykh" TargetMode="External"/><Relationship Id="rId35" Type="http://schemas.openxmlformats.org/officeDocument/2006/relationships/hyperlink" Target="https://minobr.khabkrai.ru/Deyatelnost/Proekty-realizuemye-ministerstvom/2352?ysclid=lc4pcge3mn68497245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0129-0030-4823-9651-2FC40AF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212</Pages>
  <Words>36478</Words>
  <Characters>207931</Characters>
  <Application>Microsoft Office Word</Application>
  <DocSecurity>0</DocSecurity>
  <Lines>1732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Кислицина</dc:creator>
  <cp:lastModifiedBy>User</cp:lastModifiedBy>
  <cp:revision>2</cp:revision>
  <cp:lastPrinted>2023-08-02T05:33:00Z</cp:lastPrinted>
  <dcterms:created xsi:type="dcterms:W3CDTF">2024-01-23T04:33:00Z</dcterms:created>
  <dcterms:modified xsi:type="dcterms:W3CDTF">2024-01-23T04:33:00Z</dcterms:modified>
</cp:coreProperties>
</file>